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KRITERIJI  I  ELEMENTI  OCJENJIVANJA  U  1.RAZREDU U ŠKOLI  NA   DALJINU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HRVATSKI  JEZIK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ELEMENT  VREDNOVANJA : HRVATSKI JEZIK I KOMUNIKACIJA</w:t>
      </w:r>
    </w:p>
    <w:p>
      <w:pPr>
        <w:pStyle w:val="Normal"/>
        <w:rPr>
          <w:rFonts w:eastAsia="Times New Roman" w:cs="Calibri" w:cstheme="minorHAnsi"/>
          <w:b/>
          <w:b/>
          <w:sz w:val="28"/>
          <w:szCs w:val="28"/>
          <w:lang w:eastAsia="hr-HR"/>
        </w:rPr>
      </w:pPr>
      <w:r>
        <w:rPr>
          <w:rFonts w:eastAsia="Times New Roman" w:cs="Calibri" w:cstheme="minorHAnsi"/>
          <w:b/>
          <w:sz w:val="28"/>
          <w:szCs w:val="28"/>
          <w:lang w:eastAsia="hr-HR"/>
        </w:rPr>
        <w:t>ISHOD: OŠ HJ A. 1. 4. Učenik piše školskim formalnim pismom slova, riječi i kratke rečenice u skladu s jezičnim razvojem.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Stvaranje priče po nizu slika</w:t>
      </w:r>
    </w:p>
    <w:p>
      <w:pPr>
        <w:sectPr>
          <w:footerReference w:type="default" r:id="rId2"/>
          <w:type w:val="nextPage"/>
          <w:pgSz w:w="11906" w:h="16838"/>
          <w:pgMar w:left="720" w:right="720" w:header="0" w:top="720" w:footer="720" w:bottom="99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/>
      </w:pPr>
      <w:r>
        <w:rPr/>
      </w:r>
    </w:p>
    <w:tbl>
      <w:tblPr>
        <w:tblStyle w:val="TableGrid"/>
        <w:tblpPr w:bottomFromText="0" w:horzAnchor="margin" w:leftFromText="180" w:rightFromText="180" w:tblpX="0" w:tblpY="4621" w:topFromText="0" w:vertAnchor="page"/>
        <w:tblW w:w="10516" w:type="dxa"/>
        <w:jc w:val="left"/>
        <w:tblInd w:w="1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80"/>
        <w:gridCol w:w="1848"/>
        <w:gridCol w:w="1980"/>
        <w:gridCol w:w="1704"/>
        <w:gridCol w:w="1704"/>
        <w:gridCol w:w="1600"/>
      </w:tblGrid>
      <w:tr>
        <w:trPr>
          <w:trHeight w:val="566" w:hRule="atLeast"/>
        </w:trPr>
        <w:tc>
          <w:tcPr>
            <w:tcW w:w="1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RAZRADA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ISHODA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NEDOVOLJAN</w:t>
            </w:r>
          </w:p>
        </w:tc>
        <w:tc>
          <w:tcPr>
            <w:tcW w:w="1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    </w:t>
            </w:r>
            <w:r>
              <w:rPr>
                <w:b/>
              </w:rPr>
              <w:t>DOVOLJAN</w:t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       </w:t>
            </w:r>
            <w:r>
              <w:rPr>
                <w:b/>
              </w:rPr>
              <w:t>DOBAR</w:t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>VRLO  DOBAR</w:t>
            </w:r>
          </w:p>
        </w:tc>
        <w:tc>
          <w:tcPr>
            <w:tcW w:w="16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>ODLIČAN</w:t>
            </w:r>
          </w:p>
        </w:tc>
      </w:tr>
      <w:tr>
        <w:trPr>
          <w:trHeight w:val="1978" w:hRule="atLeast"/>
        </w:trPr>
        <w:tc>
          <w:tcPr>
            <w:tcW w:w="1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lang w:eastAsia="hr-HR"/>
              </w:rPr>
              <w:t xml:space="preserve">oblikuje kratak pisani tekst primjeren početnomu opismenjavanju;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 xml:space="preserve">Učenik ne ostvaruje sastavnicu ishoda </w:t>
            </w:r>
            <w:r>
              <w:rPr>
                <w:rFonts w:cs="Calibri" w:cstheme="minorHAnsi"/>
                <w:i/>
              </w:rPr>
              <w:t>„</w:t>
            </w:r>
            <w:r>
              <w:rPr>
                <w:rFonts w:eastAsia="Times New Roman" w:cs="Calibri" w:cstheme="minorHAnsi"/>
                <w:i/>
                <w:lang w:eastAsia="hr-HR"/>
              </w:rPr>
              <w:t>oblikuje kratak pisani tekst primjeren početnomu opismenjavanju“</w:t>
            </w:r>
            <w:r>
              <w:rPr>
                <w:rFonts w:cs="Calibri" w:cstheme="minorHAnsi"/>
              </w:rPr>
              <w:t xml:space="preserve"> po zadanim elementima.</w:t>
            </w:r>
          </w:p>
        </w:tc>
        <w:tc>
          <w:tcPr>
            <w:tcW w:w="1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lang w:eastAsia="hr-HR"/>
              </w:rPr>
              <w:t xml:space="preserve">Uz stalni poticaj i navođenje oblikuje kratak pisani tekst ne vodeći računa o primjeni pravopisnih pravila. Većina slova i riječi su netočno napisane. Rečenice su nejasno oblikovane i pisane neurednim rukopisom. U pisanju ne poštuje crtovlje. Zaboravlja na pisanje rečeničnih znakova. </w:t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lang w:eastAsia="hr-HR"/>
              </w:rPr>
              <w:t>Oblikuje kratak pisani tekst u formi odgovora na postavljena pitanja. Slova i riječi djelomično točno napisane.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lang w:eastAsia="hr-HR"/>
              </w:rPr>
              <w:t>Rečenice su djelomično pravilne i jasne.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lang w:eastAsia="hr-HR"/>
              </w:rPr>
              <w:t>Ponekad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lang w:eastAsia="hr-HR"/>
              </w:rPr>
              <w:t>zaboravlja na pisanje rečeničnog znaka. Uglavnom piše uredno.</w:t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lang w:eastAsia="hr-HR"/>
              </w:rPr>
              <w:t>Oblikuje kratak pisani tekst primjeren početnomu opismenjavanju. Slova i riječi su uglavnom točno napisane. Rečenice su uglavnom pravilne i jasne. Piše znak na kraju rečenice. Piše uredno i poštuje crtovlje.</w:t>
            </w:r>
          </w:p>
        </w:tc>
        <w:tc>
          <w:tcPr>
            <w:tcW w:w="16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lang w:eastAsia="hr-HR"/>
              </w:rPr>
              <w:t>Samostalno oblikuje pisani tekst razrađujući priču i vodeći računa o strukturi fabule. Piše rečenični znak na kraju rečenice. Rečenice su pravilne i jasne. Piše uredno i poštuje crtovlje.</w:t>
            </w:r>
          </w:p>
        </w:tc>
      </w:tr>
    </w:tbl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/>
      </w:pPr>
      <w:r>
        <w:rPr>
          <w:sz w:val="28"/>
          <w:szCs w:val="28"/>
        </w:rPr>
        <w:t>ELEMENT  VREDNOVANJA : KNJIŽEVNOST I STVARALAŠTVO</w:t>
      </w:r>
    </w:p>
    <w:p>
      <w:pPr>
        <w:pStyle w:val="ListParagraph"/>
        <w:numPr>
          <w:ilvl w:val="0"/>
          <w:numId w:val="1"/>
        </w:numPr>
        <w:rPr>
          <w:b/>
          <w:b/>
          <w:sz w:val="28"/>
          <w:szCs w:val="28"/>
        </w:rPr>
      </w:pPr>
      <w:r>
        <w:rPr>
          <w:sz w:val="28"/>
          <w:szCs w:val="28"/>
        </w:rPr>
        <w:t>Zalaganje</w:t>
      </w:r>
    </w:p>
    <w:tbl>
      <w:tblPr>
        <w:tblStyle w:val="TableGrid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83"/>
        <w:gridCol w:w="3484"/>
        <w:gridCol w:w="3489"/>
      </w:tblGrid>
      <w:tr>
        <w:trPr>
          <w:trHeight w:val="548" w:hRule="atLeast"/>
        </w:trPr>
        <w:tc>
          <w:tcPr>
            <w:tcW w:w="34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b/>
                <w:b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</w:rPr>
              <w:t>DOBAR</w:t>
            </w:r>
          </w:p>
        </w:tc>
        <w:tc>
          <w:tcPr>
            <w:tcW w:w="3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                </w:t>
            </w:r>
            <w:r>
              <w:rPr>
                <w:b/>
              </w:rPr>
              <w:t>VRLO  DOBAR</w:t>
            </w:r>
          </w:p>
        </w:tc>
        <w:tc>
          <w:tcPr>
            <w:tcW w:w="34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                     </w:t>
            </w:r>
            <w:r>
              <w:rPr>
                <w:b/>
              </w:rPr>
              <w:t>ODLIČAN</w:t>
            </w:r>
          </w:p>
        </w:tc>
      </w:tr>
      <w:tr>
        <w:trPr>
          <w:trHeight w:val="1833" w:hRule="atLeast"/>
        </w:trPr>
        <w:tc>
          <w:tcPr>
            <w:tcW w:w="34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Neredovito  i površno  obavlja postavljene zadatke. Napisani zadatci imaju veliki broj pogrešaka . Često su napisani neuredno i nepregledno.</w:t>
            </w:r>
          </w:p>
        </w:tc>
        <w:tc>
          <w:tcPr>
            <w:tcW w:w="3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Redovito obavlja postavljene zadatke. Pisani zadatci su uglavnom uredni. Zbog brzopletosti  i površnosti  pojavljuju se pogreške. </w:t>
            </w:r>
          </w:p>
        </w:tc>
        <w:tc>
          <w:tcPr>
            <w:tcW w:w="34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Redovito obavlja postavljene zadatke poštujući vremenske rokove. Pisani zadatci su uredni, jasni i potpuni. Ispravlja pogreške na koje je upozoren/upozorena. U radu slijedi upute i trudi se da zadatak obavi što bolje.</w:t>
            </w:r>
          </w:p>
        </w:tc>
      </w:tr>
    </w:tbl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MATEMATIKA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ELEMENT VREDNOVANJA: USVOJENOST  ZNANJA I VJEŠTINA</w:t>
      </w:r>
    </w:p>
    <w:p>
      <w:pPr>
        <w:pStyle w:val="Normal"/>
        <w:rPr>
          <w:rFonts w:eastAsia="Times New Roman" w:cs="Calibri" w:cstheme="minorHAnsi"/>
          <w:b/>
          <w:b/>
          <w:sz w:val="28"/>
          <w:szCs w:val="28"/>
          <w:lang w:eastAsia="hr-HR"/>
        </w:rPr>
      </w:pPr>
      <w:r>
        <w:rPr>
          <w:rFonts w:eastAsia="Times New Roman" w:cs="Calibri" w:cstheme="minorHAnsi"/>
          <w:b/>
          <w:sz w:val="28"/>
          <w:szCs w:val="28"/>
          <w:lang w:eastAsia="hr-HR"/>
        </w:rPr>
        <w:t>ISHOD: MAT OŠ A.1.4.  MAT OŠ B.1.1.  Zbraja i oduzima u skupu brojeva do 20.</w:t>
      </w:r>
    </w:p>
    <w:p>
      <w:pPr>
        <w:pStyle w:val="Normal"/>
        <w:rPr>
          <w:rFonts w:eastAsia="Times New Roman" w:cs="Calibri" w:cstheme="minorHAnsi"/>
          <w:b/>
          <w:b/>
          <w:sz w:val="28"/>
          <w:szCs w:val="28"/>
          <w:lang w:eastAsia="hr-HR"/>
        </w:rPr>
      </w:pPr>
      <w:r>
        <w:rPr>
          <w:rFonts w:eastAsia="Times New Roman" w:cs="Calibri" w:cstheme="minorHAnsi"/>
          <w:b/>
          <w:sz w:val="28"/>
          <w:szCs w:val="28"/>
          <w:lang w:eastAsia="hr-HR"/>
        </w:rPr>
        <w:t>ISHOD: MAT OŠ A.1.5. Matematički rasuđuje te matematičkim jezikom prikazuje i rješava različite tipove zadataka.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Zbrajanje i oduzimanje brojeva do 20 </w:t>
      </w:r>
    </w:p>
    <w:tbl>
      <w:tblPr>
        <w:tblStyle w:val="TableGrid"/>
        <w:tblW w:w="10461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9"/>
        <w:gridCol w:w="1783"/>
        <w:gridCol w:w="1917"/>
        <w:gridCol w:w="1793"/>
        <w:gridCol w:w="1675"/>
        <w:gridCol w:w="1733"/>
      </w:tblGrid>
      <w:tr>
        <w:trPr/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RAZRADA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ISHODA</w:t>
            </w:r>
          </w:p>
        </w:tc>
        <w:tc>
          <w:tcPr>
            <w:tcW w:w="17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NEDOVOLJAN</w:t>
            </w:r>
          </w:p>
        </w:tc>
        <w:tc>
          <w:tcPr>
            <w:tcW w:w="19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    </w:t>
            </w:r>
            <w:r>
              <w:rPr>
                <w:b/>
              </w:rPr>
              <w:t>DOVOLJAN</w:t>
            </w:r>
          </w:p>
        </w:tc>
        <w:tc>
          <w:tcPr>
            <w:tcW w:w="1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       </w:t>
            </w:r>
            <w:r>
              <w:rPr>
                <w:b/>
              </w:rPr>
              <w:t>DOBAR</w:t>
            </w:r>
          </w:p>
        </w:tc>
        <w:tc>
          <w:tcPr>
            <w:tcW w:w="1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>VRLO  DOBAR</w:t>
            </w:r>
          </w:p>
        </w:tc>
        <w:tc>
          <w:tcPr>
            <w:tcW w:w="17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>ODLIČAN</w:t>
            </w:r>
          </w:p>
        </w:tc>
      </w:tr>
      <w:tr>
        <w:trPr>
          <w:trHeight w:val="959" w:hRule="atLeast"/>
        </w:trPr>
        <w:tc>
          <w:tcPr>
            <w:tcW w:w="155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eastAsia="Times New Roman" w:cs="Calibri" w:cstheme="minorHAnsi"/>
                <w:lang w:eastAsia="hr-HR"/>
              </w:rPr>
              <w:t>Zbraja i oduzima brojeve do 20.</w:t>
            </w:r>
          </w:p>
        </w:tc>
        <w:tc>
          <w:tcPr>
            <w:tcW w:w="178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Calibri" w:cstheme="minorHAnsi"/>
              </w:rPr>
              <w:t xml:space="preserve">Učenik ne ostvaruje sastavnicu ishoda </w:t>
            </w:r>
            <w:r>
              <w:rPr>
                <w:rFonts w:cs="Calibri" w:cstheme="minorHAnsi"/>
                <w:i/>
              </w:rPr>
              <w:t>„</w:t>
            </w:r>
            <w:r>
              <w:rPr>
                <w:rFonts w:eastAsia="Times New Roman" w:cs="Calibri" w:cstheme="minorHAnsi"/>
                <w:i/>
                <w:lang w:eastAsia="hr-HR"/>
              </w:rPr>
              <w:t>Zbraja i oduzima brojeve do 20“</w:t>
            </w:r>
            <w:r>
              <w:rPr>
                <w:rFonts w:cs="Calibri" w:cstheme="minorHAnsi"/>
              </w:rPr>
              <w:t xml:space="preserve"> po zadanim elementima.</w:t>
            </w:r>
          </w:p>
        </w:tc>
        <w:tc>
          <w:tcPr>
            <w:tcW w:w="191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eastAsia="Times New Roman" w:cs="Calibri" w:cstheme="minorHAnsi"/>
                <w:lang w:eastAsia="hr-HR"/>
              </w:rPr>
              <w:t>Zbraja i oduzima brojeve do 20 koristeći se konkretima.</w:t>
            </w:r>
          </w:p>
        </w:tc>
        <w:tc>
          <w:tcPr>
            <w:tcW w:w="179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eastAsia="Times New Roman" w:cs="Calibri" w:cstheme="minorHAnsi"/>
                <w:lang w:eastAsia="hr-HR"/>
              </w:rPr>
              <w:t>Zbraja i oduzima uz poneku pogrešku i manju pomoć.</w:t>
            </w:r>
          </w:p>
        </w:tc>
        <w:tc>
          <w:tcPr>
            <w:tcW w:w="16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eastAsia="Times New Roman" w:cs="Calibri" w:cstheme="minorHAnsi"/>
                <w:lang w:eastAsia="hr-HR"/>
              </w:rPr>
              <w:t>Zbraja i oduzima uz poneku pogrešku</w:t>
            </w:r>
          </w:p>
        </w:tc>
        <w:tc>
          <w:tcPr>
            <w:tcW w:w="17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eastAsia="Times New Roman" w:cs="Calibri" w:cstheme="minorHAnsi"/>
                <w:lang w:eastAsia="hr-HR"/>
              </w:rPr>
              <w:t>Automatizirano i točno  zbraja i oduzima brojeve do 20.</w:t>
            </w:r>
          </w:p>
        </w:tc>
      </w:tr>
      <w:tr>
        <w:trPr>
          <w:trHeight w:val="1703" w:hRule="atLeast"/>
        </w:trPr>
        <w:tc>
          <w:tcPr>
            <w:tcW w:w="155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eastAsia="Times New Roman" w:cs="Calibri" w:cstheme="minorHAnsi"/>
                <w:lang w:eastAsia="hr-HR"/>
              </w:rPr>
              <w:t>Imenuje članove u računskim operacijama</w:t>
            </w:r>
          </w:p>
        </w:tc>
        <w:tc>
          <w:tcPr>
            <w:tcW w:w="178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Calibri" w:cstheme="minorHAnsi"/>
              </w:rPr>
              <w:t xml:space="preserve">Učenik ne ostvaruje sastavnicu ishoda </w:t>
            </w:r>
            <w:r>
              <w:rPr>
                <w:rFonts w:cs="Calibri" w:cstheme="minorHAnsi"/>
                <w:i/>
              </w:rPr>
              <w:t>„</w:t>
            </w:r>
            <w:r>
              <w:rPr>
                <w:rFonts w:eastAsia="Times New Roman" w:cs="Calibri" w:cstheme="minorHAnsi"/>
                <w:i/>
                <w:lang w:eastAsia="hr-HR"/>
              </w:rPr>
              <w:t>Imenuje članove u računskim operacijama“</w:t>
            </w:r>
            <w:r>
              <w:rPr>
                <w:rFonts w:cs="Calibri" w:cstheme="minorHAnsi"/>
              </w:rPr>
              <w:t xml:space="preserve"> po zadanim elementima.</w:t>
            </w:r>
          </w:p>
        </w:tc>
        <w:tc>
          <w:tcPr>
            <w:tcW w:w="191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eastAsia="Times New Roman" w:cs="Calibri" w:cstheme="minorHAnsi"/>
                <w:lang w:eastAsia="hr-HR"/>
              </w:rPr>
              <w:t>Imenuje članove u računskim operacijama uz napisani predložak.</w:t>
            </w:r>
          </w:p>
        </w:tc>
        <w:tc>
          <w:tcPr>
            <w:tcW w:w="179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Calibri" w:cstheme="minorHAnsi"/>
              </w:rPr>
              <w:t>Imenuje članove u računskim operacijama isključivo ako su zadani po redoslijedu računske radnje.</w:t>
            </w:r>
          </w:p>
        </w:tc>
        <w:tc>
          <w:tcPr>
            <w:tcW w:w="16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eastAsia="Times New Roman" w:cs="Calibri" w:cstheme="minorHAnsi"/>
                <w:lang w:eastAsia="hr-HR"/>
              </w:rPr>
              <w:t>Imenuje članove u računskim operacijama uz poneku pogrešku.</w:t>
            </w:r>
          </w:p>
        </w:tc>
        <w:tc>
          <w:tcPr>
            <w:tcW w:w="17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eastAsia="Times New Roman" w:cs="Calibri" w:cstheme="minorHAnsi"/>
                <w:lang w:eastAsia="hr-HR"/>
              </w:rPr>
              <w:t>Uočava imena članova u računskim operacijama u zadanim zadatcima.</w:t>
            </w:r>
          </w:p>
        </w:tc>
      </w:tr>
      <w:tr>
        <w:trPr/>
        <w:tc>
          <w:tcPr>
            <w:tcW w:w="155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eastAsia="Times New Roman" w:cs="Calibri" w:cstheme="minorHAnsi"/>
                <w:lang w:eastAsia="hr-HR"/>
              </w:rPr>
              <w:t>Određuje nepoznati broj u jednakosti.</w:t>
            </w:r>
          </w:p>
        </w:tc>
        <w:tc>
          <w:tcPr>
            <w:tcW w:w="178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Calibri" w:cstheme="minorHAnsi"/>
              </w:rPr>
              <w:t xml:space="preserve">Učenik ne ostvaruje sastavnicu ishoda </w:t>
            </w:r>
            <w:r>
              <w:rPr>
                <w:rFonts w:cs="Calibri" w:cstheme="minorHAnsi"/>
                <w:i/>
              </w:rPr>
              <w:t>„</w:t>
            </w:r>
            <w:r>
              <w:rPr>
                <w:rFonts w:eastAsia="Times New Roman" w:cs="Calibri" w:cstheme="minorHAnsi"/>
                <w:i/>
                <w:lang w:eastAsia="hr-HR"/>
              </w:rPr>
              <w:t>Određuje nepoznati broj u jednakosti“</w:t>
            </w:r>
            <w:r>
              <w:rPr>
                <w:rFonts w:cs="Calibri" w:cstheme="minorHAnsi"/>
              </w:rPr>
              <w:t xml:space="preserve"> po zadanim elementima.</w:t>
            </w:r>
          </w:p>
        </w:tc>
        <w:tc>
          <w:tcPr>
            <w:tcW w:w="191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 xml:space="preserve">Isključivo uz grafički prikaz zadatka i prisustvo učitelja </w:t>
            </w:r>
            <w:r>
              <w:rPr>
                <w:rFonts w:eastAsia="Times New Roman" w:cs="Calibri" w:cstheme="minorHAnsi"/>
                <w:lang w:eastAsia="hr-HR"/>
              </w:rPr>
              <w:t>određuje nepoznati broj u jednakosti.</w:t>
            </w:r>
          </w:p>
        </w:tc>
        <w:tc>
          <w:tcPr>
            <w:tcW w:w="179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eastAsia="Times New Roman" w:cs="Calibri" w:cstheme="minorHAnsi"/>
                <w:lang w:eastAsia="hr-HR"/>
              </w:rPr>
              <w:t>Određuje nepoznati broj u jednakosti koristeći konkrete ili crtež.</w:t>
            </w:r>
          </w:p>
        </w:tc>
        <w:tc>
          <w:tcPr>
            <w:tcW w:w="16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eastAsia="Times New Roman" w:cs="Calibri" w:cstheme="minorHAnsi"/>
                <w:lang w:eastAsia="hr-HR"/>
              </w:rPr>
              <w:t>Uz  poneku grešku određuje nepoznati broj u jednakosti.</w:t>
            </w:r>
          </w:p>
        </w:tc>
        <w:tc>
          <w:tcPr>
            <w:tcW w:w="17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eastAsia="Times New Roman" w:cs="Calibri" w:cstheme="minorHAnsi"/>
                <w:lang w:eastAsia="hr-HR"/>
              </w:rPr>
              <w:t>Primjenjujući vezu zbrajanja i oduzimanja samostalno, brzo i točno određuje nepoznati broj u jednakosti.</w:t>
            </w:r>
          </w:p>
        </w:tc>
      </w:tr>
      <w:tr>
        <w:trPr/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 xml:space="preserve">Odabire matematički zapis uspoređivanja brojeva ili računsku operaciju u tekstualnim zadatcima.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178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Calibri" w:cstheme="minorHAnsi"/>
              </w:rPr>
              <w:t xml:space="preserve">Učenik ne ostvaruje sastavnicu ishoda </w:t>
            </w:r>
            <w:r>
              <w:rPr>
                <w:rFonts w:cs="Calibri" w:cstheme="minorHAnsi"/>
                <w:i/>
              </w:rPr>
              <w:t>„</w:t>
            </w:r>
            <w:r>
              <w:rPr>
                <w:rFonts w:eastAsia="Times New Roman" w:cs="Calibri" w:cstheme="minorHAnsi"/>
                <w:i/>
                <w:lang w:eastAsia="hr-HR"/>
              </w:rPr>
              <w:t>Odabire matematički zapis uspoređivanja brojeva ili računsku operaciju u tekstualnim zadatcima“</w:t>
            </w:r>
            <w:r>
              <w:rPr>
                <w:rFonts w:cs="Calibri" w:cstheme="minorHAnsi"/>
              </w:rPr>
              <w:t xml:space="preserve"> po zadanim elementima.</w:t>
            </w:r>
          </w:p>
        </w:tc>
        <w:tc>
          <w:tcPr>
            <w:tcW w:w="19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 xml:space="preserve">Odabire matematički zapis uspoređivanja brojeva ili računsku operaciju u zadatcima sa grafičkim prikazom.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1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 xml:space="preserve">Odabire matematički zapis uspoređivanja brojeva ili računsku operaciju u jednostavnijim tekstualnim zadatcima.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1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Odabire matematički zapis uspoređivanja brojeva ili računsku operaciju u tekstualnim zadatcima uz manju pomoć 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17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 xml:space="preserve">Koristi se stečenim spoznajama odabira matematičkih zapisa uspoređivanja brojeva ili računskih operacija u tekstualnim zadatcima.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</w:tr>
    </w:tbl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ELEMENT  VREDNOVANJA : MATEMATIČKA  KOMUNIKACIJA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-Zalaganje</w:t>
      </w:r>
    </w:p>
    <w:tbl>
      <w:tblPr>
        <w:tblStyle w:val="TableGrid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83"/>
        <w:gridCol w:w="3484"/>
        <w:gridCol w:w="3489"/>
      </w:tblGrid>
      <w:tr>
        <w:trPr/>
        <w:tc>
          <w:tcPr>
            <w:tcW w:w="34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</w:rPr>
              <w:t>DOBAR</w:t>
            </w:r>
          </w:p>
        </w:tc>
        <w:tc>
          <w:tcPr>
            <w:tcW w:w="3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              </w:t>
            </w:r>
            <w:r>
              <w:rPr>
                <w:b/>
              </w:rPr>
              <w:t>VRLO  DOBAR</w:t>
            </w:r>
          </w:p>
        </w:tc>
        <w:tc>
          <w:tcPr>
            <w:tcW w:w="34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                     </w:t>
            </w:r>
            <w:r>
              <w:rPr>
                <w:b/>
              </w:rPr>
              <w:t>ODLIČAN</w:t>
            </w:r>
          </w:p>
        </w:tc>
      </w:tr>
      <w:tr>
        <w:trPr/>
        <w:tc>
          <w:tcPr>
            <w:tcW w:w="34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/>
              <w:t>Neredovito  i površno  obavlja postavljene zadatke. Napisani zadatci imaju veliki broj pogrešaka . Često su napisani neuredno i nepregledno.</w:t>
            </w:r>
          </w:p>
        </w:tc>
        <w:tc>
          <w:tcPr>
            <w:tcW w:w="3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/>
              <w:t>Redovito obavlja postavljene zadatke. Pisani zadatci su uglavnom uredni, a ponekad su nepotpuni. Zbog brzopletosti  i površnosti  pojavljuju se pogreške .</w:t>
            </w:r>
          </w:p>
        </w:tc>
        <w:tc>
          <w:tcPr>
            <w:tcW w:w="34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/>
              <w:t>Redovito obavlja postavljene zadatke poštujući vremenske rokove. Pisani zadatci su uredni. Ispravlja pogreške na koje je upozoren/upozorena. U radu slijedi upute i trudi se da zadatak obavi što bolje.</w:t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357"/>
        <w:rPr>
          <w:rFonts w:cs="Calibri" w:cstheme="minorHAnsi"/>
          <w:b/>
          <w:b/>
          <w:sz w:val="24"/>
        </w:rPr>
      </w:pPr>
      <w:r>
        <w:rPr>
          <w:rFonts w:cs="Calibri" w:cstheme="minorHAnsi"/>
          <w:b/>
          <w:sz w:val="24"/>
        </w:rPr>
        <w:t>Skala za ocjenjivanje pisanih provjera .</w:t>
      </w:r>
    </w:p>
    <w:tbl>
      <w:tblPr>
        <w:tblStyle w:val="TableGrid"/>
        <w:tblW w:w="7767" w:type="dxa"/>
        <w:jc w:val="left"/>
        <w:tblInd w:w="268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83"/>
        <w:gridCol w:w="3883"/>
      </w:tblGrid>
      <w:tr>
        <w:trPr/>
        <w:tc>
          <w:tcPr>
            <w:tcW w:w="3883" w:type="dxa"/>
            <w:tcBorders/>
            <w:shd w:color="auto" w:fill="C5E0B3" w:themeFill="accent6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cs="Calibri" w:cstheme="minorHAnsi"/>
                <w:b/>
                <w:sz w:val="24"/>
              </w:rPr>
              <w:t>POSTOTAK</w:t>
            </w:r>
          </w:p>
        </w:tc>
        <w:tc>
          <w:tcPr>
            <w:tcW w:w="3883" w:type="dxa"/>
            <w:tcBorders/>
            <w:shd w:color="auto" w:fill="C5E0B3" w:themeFill="accent6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cs="Calibri" w:cstheme="minorHAnsi"/>
                <w:b/>
                <w:sz w:val="24"/>
              </w:rPr>
              <w:t>OCJENA</w:t>
            </w:r>
          </w:p>
        </w:tc>
      </w:tr>
      <w:tr>
        <w:trPr/>
        <w:tc>
          <w:tcPr>
            <w:tcW w:w="38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0  % – 49%</w:t>
            </w:r>
          </w:p>
        </w:tc>
        <w:tc>
          <w:tcPr>
            <w:tcW w:w="38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nedovoljan (1)</w:t>
            </w:r>
          </w:p>
        </w:tc>
      </w:tr>
      <w:tr>
        <w:trPr/>
        <w:tc>
          <w:tcPr>
            <w:tcW w:w="38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50 %  - 64 %</w:t>
            </w:r>
          </w:p>
        </w:tc>
        <w:tc>
          <w:tcPr>
            <w:tcW w:w="38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dovoljan (2)</w:t>
            </w:r>
          </w:p>
        </w:tc>
      </w:tr>
      <w:tr>
        <w:trPr/>
        <w:tc>
          <w:tcPr>
            <w:tcW w:w="38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65 % - 79 %</w:t>
            </w:r>
          </w:p>
        </w:tc>
        <w:tc>
          <w:tcPr>
            <w:tcW w:w="38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dobar (3)</w:t>
            </w:r>
          </w:p>
        </w:tc>
      </w:tr>
      <w:tr>
        <w:trPr/>
        <w:tc>
          <w:tcPr>
            <w:tcW w:w="38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80%  - 89%</w:t>
            </w:r>
          </w:p>
        </w:tc>
        <w:tc>
          <w:tcPr>
            <w:tcW w:w="38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vrlo dobar (4)</w:t>
            </w:r>
          </w:p>
        </w:tc>
      </w:tr>
      <w:tr>
        <w:trPr/>
        <w:tc>
          <w:tcPr>
            <w:tcW w:w="38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90% - 100 %</w:t>
            </w:r>
          </w:p>
        </w:tc>
        <w:tc>
          <w:tcPr>
            <w:tcW w:w="38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odličan (5)</w:t>
            </w:r>
          </w:p>
        </w:tc>
      </w:tr>
    </w:tbl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PRIRODA I DRUŠTVO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ELEMENT VREDNOVANJA: USVOJENOST  ZNANJA</w:t>
      </w:r>
    </w:p>
    <w:p>
      <w:pPr>
        <w:pStyle w:val="Normal"/>
        <w:rPr>
          <w:rFonts w:eastAsia="Times New Roman" w:cs="Calibri" w:cstheme="minorHAnsi"/>
          <w:b/>
          <w:b/>
          <w:sz w:val="28"/>
          <w:szCs w:val="24"/>
          <w:lang w:eastAsia="hr-HR"/>
        </w:rPr>
      </w:pPr>
      <w:r>
        <w:rPr>
          <w:rFonts w:eastAsia="Times New Roman" w:cs="Calibri" w:cstheme="minorHAnsi"/>
          <w:b/>
          <w:sz w:val="28"/>
          <w:szCs w:val="24"/>
          <w:lang w:eastAsia="hr-HR"/>
        </w:rPr>
        <w:t>ISHOD: PID OŠ A.1.1. Učenik uspoređuje organiziranost u prirodi opažajući neposredni okoliš.</w:t>
      </w:r>
    </w:p>
    <w:p>
      <w:pPr>
        <w:pStyle w:val="Normal"/>
        <w:rPr>
          <w:rFonts w:eastAsia="Times New Roman" w:cs="Calibri" w:cstheme="minorHAnsi"/>
          <w:b/>
          <w:b/>
          <w:sz w:val="28"/>
          <w:szCs w:val="28"/>
          <w:lang w:eastAsia="hr-HR"/>
        </w:rPr>
      </w:pPr>
      <w:r>
        <w:rPr>
          <w:rFonts w:eastAsia="Times New Roman" w:cs="Calibri" w:cstheme="minorHAnsi"/>
          <w:b/>
          <w:sz w:val="28"/>
          <w:szCs w:val="28"/>
          <w:lang w:eastAsia="hr-HR"/>
        </w:rPr>
        <w:t>ISHOD: PID OŠ B.1.2.  Učenik se snalazi u vremenskim ciklusima, prikazuje promjene i odnose među njima te objašnjava povezanost vremenskih ciklusa s aktivnostima u životu.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Istraživački zadatak : Uspoređivanje godišnjih doba</w:t>
      </w:r>
    </w:p>
    <w:tbl>
      <w:tblPr>
        <w:tblStyle w:val="TableGrid"/>
        <w:tblW w:w="10462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38"/>
        <w:gridCol w:w="1795"/>
        <w:gridCol w:w="1734"/>
        <w:gridCol w:w="1700"/>
        <w:gridCol w:w="1712"/>
        <w:gridCol w:w="1682"/>
      </w:tblGrid>
      <w:tr>
        <w:trPr/>
        <w:tc>
          <w:tcPr>
            <w:tcW w:w="183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</w:rPr>
            </w:pPr>
            <w:r>
              <w:rPr>
                <w:b/>
              </w:rPr>
              <w:t>RAZRADA    ISHODA</w:t>
            </w:r>
          </w:p>
        </w:tc>
        <w:tc>
          <w:tcPr>
            <w:tcW w:w="1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NEDOVOLJAN</w:t>
            </w:r>
          </w:p>
        </w:tc>
        <w:tc>
          <w:tcPr>
            <w:tcW w:w="17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    </w:t>
            </w:r>
            <w:r>
              <w:rPr>
                <w:b/>
              </w:rPr>
              <w:t>DOVOLJAN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       </w:t>
            </w:r>
            <w:r>
              <w:rPr>
                <w:b/>
              </w:rPr>
              <w:t>DOBAR</w:t>
            </w:r>
          </w:p>
        </w:tc>
        <w:tc>
          <w:tcPr>
            <w:tcW w:w="1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VRLO  DOBAR</w:t>
            </w:r>
          </w:p>
        </w:tc>
        <w:tc>
          <w:tcPr>
            <w:tcW w:w="1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>ODLIČAN</w:t>
            </w:r>
          </w:p>
        </w:tc>
      </w:tr>
      <w:tr>
        <w:trPr/>
        <w:tc>
          <w:tcPr>
            <w:tcW w:w="183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eastAsia="Times New Roman" w:cs="Calibri" w:cstheme="minorHAnsi"/>
                <w:lang w:eastAsia="hr-HR"/>
              </w:rPr>
              <w:t>Uočava red u prirodi na primjeru biljaka, životinja i ljudi.</w:t>
            </w:r>
          </w:p>
        </w:tc>
        <w:tc>
          <w:tcPr>
            <w:tcW w:w="179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Calibri" w:cstheme="minorHAnsi"/>
              </w:rPr>
              <w:t xml:space="preserve">Učenik ne ostvaruje sastavnicu ishoda </w:t>
            </w:r>
            <w:r>
              <w:rPr>
                <w:rFonts w:cs="Calibri" w:cstheme="minorHAnsi"/>
                <w:i/>
              </w:rPr>
              <w:t>„</w:t>
            </w:r>
            <w:r>
              <w:rPr>
                <w:rFonts w:eastAsia="Times New Roman" w:cs="Calibri" w:cstheme="minorHAnsi"/>
                <w:i/>
                <w:lang w:eastAsia="hr-HR"/>
              </w:rPr>
              <w:t>Uočava red u prirodi na primjeru biljaka, životinja i ljudi“</w:t>
            </w:r>
            <w:r>
              <w:rPr>
                <w:rFonts w:cs="Calibri" w:cstheme="minorHAnsi"/>
              </w:rPr>
              <w:t xml:space="preserve"> po zadanim elementima.</w:t>
            </w:r>
          </w:p>
        </w:tc>
        <w:tc>
          <w:tcPr>
            <w:tcW w:w="17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eastAsia="Times New Roman" w:cs="Calibri" w:cstheme="minorHAnsi"/>
                <w:lang w:eastAsia="hr-HR"/>
              </w:rPr>
              <w:t>Uočava red u prirodi na primjeru biljaka, životinja i ljudi isključivo pomoću primjera.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Calibri" w:cstheme="minorHAnsi"/>
              </w:rPr>
              <w:t xml:space="preserve">Uz navođenje </w:t>
            </w:r>
            <w:r>
              <w:rPr>
                <w:rFonts w:eastAsia="Times New Roman" w:cs="Calibri" w:cstheme="minorHAnsi"/>
                <w:lang w:eastAsia="hr-HR"/>
              </w:rPr>
              <w:t>uočava red u prirodi na primjeru biljaka, životinja i ljudi.</w:t>
            </w:r>
          </w:p>
        </w:tc>
        <w:tc>
          <w:tcPr>
            <w:tcW w:w="171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eastAsia="Times New Roman" w:cs="Calibri" w:cstheme="minorHAnsi"/>
                <w:lang w:eastAsia="hr-HR"/>
              </w:rPr>
              <w:t>Bez većih teškoća uočava red u prirodi na primjeru biljaka, životinja i ljudi.</w:t>
            </w:r>
          </w:p>
        </w:tc>
        <w:tc>
          <w:tcPr>
            <w:tcW w:w="168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eastAsia="Times New Roman" w:cs="Calibri" w:cstheme="minorHAnsi"/>
                <w:lang w:eastAsia="hr-HR"/>
              </w:rPr>
              <w:t>Brzo i argumentirano uočava, povezuje i objašnjava red u prirodi na primjeri biljaka, životinja i ljudi.</w:t>
            </w:r>
          </w:p>
        </w:tc>
      </w:tr>
      <w:tr>
        <w:trPr/>
        <w:tc>
          <w:tcPr>
            <w:tcW w:w="183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eastAsia="Times New Roman" w:cs="Calibri" w:cstheme="minorHAnsi"/>
                <w:lang w:eastAsia="hr-HR"/>
              </w:rPr>
              <w:t>Opisuje vremenske prilike, rast i razvoj biljke.</w:t>
            </w:r>
          </w:p>
        </w:tc>
        <w:tc>
          <w:tcPr>
            <w:tcW w:w="1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Učenik ne ostvaruje sastavnicu ishoda </w:t>
            </w:r>
            <w:r>
              <w:rPr>
                <w:rFonts w:cs="Calibri" w:cstheme="minorHAnsi"/>
                <w:i/>
              </w:rPr>
              <w:t>„</w:t>
            </w:r>
            <w:r>
              <w:rPr>
                <w:rFonts w:eastAsia="Times New Roman" w:cs="Calibri" w:cstheme="minorHAnsi"/>
                <w:lang w:eastAsia="hr-HR"/>
              </w:rPr>
              <w:t>Opisuje vremenske prilike, rast i razvoj biljke.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17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eastAsia="Times New Roman" w:cs="Calibri" w:cstheme="minorHAnsi"/>
                <w:lang w:eastAsia="hr-HR"/>
              </w:rPr>
              <w:t>Navodi vremenske prilike, rast i razvoj biljke, ali teže samostalno opisuje, tek uz pomoć i navođenje.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eastAsia="Times New Roman" w:cs="Calibri" w:cstheme="minorHAnsi"/>
                <w:lang w:eastAsia="hr-HR"/>
              </w:rPr>
              <w:t>Opisuje vremenske prilike, rast i razvoj biljke, prema primjeru te uz dodatne upute.</w:t>
            </w:r>
          </w:p>
        </w:tc>
        <w:tc>
          <w:tcPr>
            <w:tcW w:w="171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eastAsia="Times New Roman" w:cs="Calibri" w:cstheme="minorHAnsi"/>
                <w:lang w:eastAsia="hr-HR"/>
              </w:rPr>
              <w:t>Opisuje i prikazuje promjene u živoj prirodi oko sebe prema kraćim uputama.</w:t>
            </w:r>
          </w:p>
        </w:tc>
        <w:tc>
          <w:tcPr>
            <w:tcW w:w="168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Calibri" w:cstheme="minorHAnsi"/>
              </w:rPr>
              <w:t>Samostalno</w:t>
            </w:r>
            <w:r>
              <w:rPr>
                <w:rFonts w:cs="Calibri" w:cstheme="minorHAnsi"/>
                <w:b/>
              </w:rPr>
              <w:t xml:space="preserve"> </w:t>
            </w:r>
            <w:r>
              <w:rPr>
                <w:rFonts w:eastAsia="Times New Roman" w:cs="Calibri" w:cstheme="minorHAnsi"/>
                <w:lang w:eastAsia="hr-HR"/>
              </w:rPr>
              <w:t>opisuje i prikazuje promjene u živoj prirodi oko sebe.</w:t>
            </w:r>
          </w:p>
        </w:tc>
      </w:tr>
      <w:tr>
        <w:trPr>
          <w:trHeight w:val="1785" w:hRule="atLeast"/>
        </w:trPr>
        <w:tc>
          <w:tcPr>
            <w:tcW w:w="1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lang w:eastAsia="hr-HR"/>
              </w:rPr>
              <w:t>Promatra i predviđa promjene u prirodi u neposrednome okolišu.</w:t>
            </w:r>
          </w:p>
        </w:tc>
        <w:tc>
          <w:tcPr>
            <w:tcW w:w="1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Učenik ne ostvaruje sastavnicu ishoda </w:t>
            </w:r>
            <w:r>
              <w:rPr>
                <w:rFonts w:cs="Calibri" w:cstheme="minorHAnsi"/>
                <w:i/>
              </w:rPr>
              <w:t>„</w:t>
            </w:r>
            <w:r>
              <w:rPr>
                <w:rFonts w:eastAsia="Times New Roman" w:cs="Calibri" w:cstheme="minorHAnsi"/>
                <w:i/>
                <w:lang w:eastAsia="hr-HR"/>
              </w:rPr>
              <w:t>Promatra i predviđa promjene u prirodi u neposrednome okolišu“</w:t>
            </w:r>
            <w:r>
              <w:rPr>
                <w:rFonts w:cs="Calibri" w:cstheme="minorHAnsi"/>
              </w:rPr>
              <w:t xml:space="preserve"> po zadanim elementima.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lang w:eastAsia="hr-HR"/>
              </w:rPr>
              <w:t>Promatra promjene u prirodi u neposrednome okolišu, opisuje prema uputama, djelomično uspoređuje tek nakon primjera.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lang w:eastAsia="hr-HR"/>
              </w:rPr>
              <w:t>Promatra i opisuje promjene u prirodi u neposrednome okolišu, ali samostalno ne uspoređuje.</w:t>
            </w:r>
          </w:p>
        </w:tc>
        <w:tc>
          <w:tcPr>
            <w:tcW w:w="1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lang w:eastAsia="hr-HR"/>
              </w:rPr>
              <w:t>Promatra i predviđa uz kratke upute promjene u prirodi u neposrednome okolišu.</w:t>
            </w:r>
          </w:p>
        </w:tc>
        <w:tc>
          <w:tcPr>
            <w:tcW w:w="1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lang w:eastAsia="hr-HR"/>
              </w:rPr>
              <w:t>Promatra, uspoređuje  i predviđa promjene u prirodi u neposrednome okolišu bez pomoći i točno.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/>
      </w:pPr>
      <w:r>
        <w:rPr>
          <w:sz w:val="28"/>
          <w:szCs w:val="28"/>
        </w:rPr>
        <w:t>ELEMENT VREDNOVANJA: ISTRAŽIVAČKE VJEŠTINE</w:t>
      </w:r>
    </w:p>
    <w:p>
      <w:pPr>
        <w:pStyle w:val="Normal"/>
        <w:spacing w:lineRule="auto" w:line="259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¸-Zalaganje</w:t>
      </w:r>
    </w:p>
    <w:tbl>
      <w:tblPr>
        <w:tblStyle w:val="TableGrid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83"/>
        <w:gridCol w:w="3484"/>
        <w:gridCol w:w="3489"/>
      </w:tblGrid>
      <w:tr>
        <w:trPr/>
        <w:tc>
          <w:tcPr>
            <w:tcW w:w="3483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b/>
                <w:b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</w:rPr>
              <w:t>DOBAR</w:t>
            </w:r>
          </w:p>
        </w:tc>
        <w:tc>
          <w:tcPr>
            <w:tcW w:w="3484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b/>
                <w:b/>
              </w:rPr>
            </w:pPr>
            <w:r>
              <w:rPr>
                <w:b/>
              </w:rPr>
              <w:t xml:space="preserve">       </w:t>
            </w:r>
            <w:r>
              <w:rPr>
                <w:b/>
              </w:rPr>
              <w:t>VRLO  DOBAR</w:t>
            </w:r>
          </w:p>
        </w:tc>
        <w:tc>
          <w:tcPr>
            <w:tcW w:w="3489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b/>
                <w:b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</w:rPr>
              <w:t>ODLIČAN</w:t>
            </w:r>
          </w:p>
        </w:tc>
      </w:tr>
      <w:tr>
        <w:trPr/>
        <w:tc>
          <w:tcPr>
            <w:tcW w:w="3483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b/>
                <w:b/>
                <w:sz w:val="28"/>
                <w:szCs w:val="28"/>
              </w:rPr>
            </w:pPr>
            <w:r>
              <w:rPr/>
              <w:t>Neredovito  i površno  obavlja postavljene zadatke. Napisani zadatci imaju veliki broj pogrešaka . Često su napisani neuredno i nepregledno. Zadatci prikazani crtežom su neuredni i nedovršeni.</w:t>
            </w:r>
          </w:p>
        </w:tc>
        <w:tc>
          <w:tcPr>
            <w:tcW w:w="3484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b/>
                <w:b/>
                <w:sz w:val="28"/>
                <w:szCs w:val="28"/>
              </w:rPr>
            </w:pPr>
            <w:r>
              <w:rPr/>
              <w:t>Redovito obavlja postavljene zadatke. Pisani zadatci su uglavnom uredni, a ponekad su nepotpuni. Zbog brzopletosti  i površnosti  pojavljuju se pogreške. Zadatci prikazani crtežom su dovršeni i uredni.</w:t>
            </w:r>
          </w:p>
        </w:tc>
        <w:tc>
          <w:tcPr>
            <w:tcW w:w="3489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b/>
                <w:b/>
                <w:sz w:val="28"/>
                <w:szCs w:val="28"/>
              </w:rPr>
            </w:pPr>
            <w:r>
              <w:rPr/>
              <w:t>Redovito obavlja postavljene zadatke poštujući vremenske rokove. Pisani zadatci  i zadatci prikazani crtežom su uredni i potpuni. Ispravlja pogreške na koje je upozoren/upozorena. U radu slijedi upute i trudi se da zadatak obavi što bolje.</w:t>
            </w:r>
          </w:p>
        </w:tc>
      </w:tr>
    </w:tbl>
    <w:p>
      <w:pPr>
        <w:pStyle w:val="Normal"/>
        <w:spacing w:lineRule="auto" w:line="259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59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59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59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spacing w:lineRule="auto" w:line="259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LIKOVNA  KULTURA</w:t>
      </w:r>
    </w:p>
    <w:p>
      <w:pPr>
        <w:pStyle w:val="Normal"/>
        <w:spacing w:lineRule="auto" w:line="259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59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ELEMENT VREDNOVANJA:  STVARALAŠTVO</w:t>
      </w:r>
    </w:p>
    <w:p>
      <w:pPr>
        <w:pStyle w:val="Normal"/>
        <w:rPr>
          <w:rFonts w:eastAsia="Times New Roman" w:cs="Calibri" w:cstheme="minorHAnsi"/>
          <w:sz w:val="28"/>
          <w:szCs w:val="23"/>
          <w:lang w:eastAsia="hr-HR"/>
        </w:rPr>
      </w:pPr>
      <w:r>
        <w:rPr>
          <w:rFonts w:cs="Calibri" w:cstheme="minorHAnsi"/>
          <w:sz w:val="28"/>
        </w:rPr>
        <w:t xml:space="preserve">ISHOD: </w:t>
      </w:r>
      <w:r>
        <w:rPr>
          <w:rFonts w:eastAsia="Times New Roman" w:cs="Calibri" w:cstheme="minorHAnsi"/>
          <w:sz w:val="28"/>
          <w:szCs w:val="24"/>
          <w:lang w:eastAsia="hr-HR"/>
        </w:rPr>
        <w:t xml:space="preserve">OŠ LK A.1.1. </w:t>
      </w:r>
      <w:r>
        <w:rPr>
          <w:rFonts w:eastAsia="Times New Roman" w:cs="Calibri" w:cstheme="minorHAnsi"/>
          <w:sz w:val="28"/>
          <w:szCs w:val="23"/>
          <w:lang w:eastAsia="hr-HR"/>
        </w:rPr>
        <w:t>Učenik prepoznaje umjetnost kao način komunikacije i  odgovara na različite poticaje likovnim izražavanjem.</w:t>
      </w:r>
    </w:p>
    <w:p>
      <w:pPr>
        <w:pStyle w:val="Normal"/>
        <w:rPr>
          <w:rFonts w:eastAsia="Times New Roman" w:cs="Calibri" w:cstheme="minorHAnsi"/>
          <w:b/>
          <w:b/>
          <w:sz w:val="28"/>
          <w:szCs w:val="24"/>
          <w:lang w:eastAsia="hr-HR"/>
        </w:rPr>
      </w:pPr>
      <w:r>
        <w:rPr>
          <w:rFonts w:cs="Calibri" w:cstheme="minorHAnsi"/>
          <w:b/>
          <w:sz w:val="28"/>
        </w:rPr>
        <w:t xml:space="preserve">ISHOD: </w:t>
      </w:r>
      <w:r>
        <w:rPr>
          <w:rFonts w:eastAsia="Times New Roman" w:cs="Calibri" w:cstheme="minorHAnsi"/>
          <w:b/>
          <w:sz w:val="28"/>
          <w:szCs w:val="24"/>
          <w:lang w:eastAsia="hr-HR"/>
        </w:rPr>
        <w:t>OŠ LK A.1.2. Učenik demonstrira poznavanje osobitosti različitih likovnih materijala i postupaka pri likovnom izražavanju.</w:t>
      </w:r>
    </w:p>
    <w:tbl>
      <w:tblPr>
        <w:tblStyle w:val="TableGrid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4"/>
        <w:gridCol w:w="2409"/>
        <w:gridCol w:w="2835"/>
        <w:gridCol w:w="2807"/>
      </w:tblGrid>
      <w:tr>
        <w:trPr/>
        <w:tc>
          <w:tcPr>
            <w:tcW w:w="2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>RAZRADA  ISHODA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               </w:t>
            </w:r>
            <w:r>
              <w:rPr>
                <w:b/>
              </w:rPr>
              <w:t>DOBAR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           </w:t>
            </w:r>
            <w:r>
              <w:rPr>
                <w:b/>
              </w:rPr>
              <w:t>VRLO  DOBAR</w:t>
            </w:r>
          </w:p>
        </w:tc>
        <w:tc>
          <w:tcPr>
            <w:tcW w:w="28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</w:rPr>
              <w:t>ODLIČAN</w:t>
            </w:r>
          </w:p>
        </w:tc>
      </w:tr>
      <w:tr>
        <w:trPr/>
        <w:tc>
          <w:tcPr>
            <w:tcW w:w="2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rFonts w:eastAsia="Times New Roman" w:cs="Calibri" w:cstheme="minorHAnsi"/>
                <w:lang w:eastAsia="hr-HR"/>
              </w:rPr>
              <w:t>Učenik odgovara likovnim i vizualnim izražavanjem na razne vrste poticaja.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rFonts w:eastAsia="Times New Roman" w:cs="Calibri" w:cstheme="minorHAnsi"/>
                <w:lang w:eastAsia="hr-HR"/>
              </w:rPr>
              <w:t>Učenik se uspješno likovno i vizualno izražava na neke vrste poticaja.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rFonts w:eastAsia="Times New Roman" w:cs="Calibri" w:cstheme="minorHAnsi"/>
                <w:lang w:eastAsia="hr-HR"/>
              </w:rPr>
              <w:t>Učenik se uspješno likovno i vizualno izražava na razne vrste poticaja.</w:t>
            </w:r>
          </w:p>
        </w:tc>
        <w:tc>
          <w:tcPr>
            <w:tcW w:w="28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rFonts w:eastAsia="Times New Roman" w:cs="Calibri" w:cstheme="minorHAnsi"/>
                <w:lang w:eastAsia="hr-HR"/>
              </w:rPr>
              <w:t>Učenik se uspješno likovno i vizualno izražava na sve vrste poticaja, ističući svoju kreativnost i slobodu u likovnom izražavanju.</w:t>
            </w:r>
          </w:p>
        </w:tc>
      </w:tr>
      <w:tr>
        <w:trPr/>
        <w:tc>
          <w:tcPr>
            <w:tcW w:w="2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rFonts w:eastAsia="Times New Roman" w:cs="Calibri" w:cstheme="minorHAnsi"/>
                <w:lang w:eastAsia="hr-HR"/>
              </w:rPr>
              <w:t>Učenik primjećuje osobitosti likovnih materijala i postupaka te ih primjenjuje pri likovnom izražavanju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rFonts w:eastAsia="Times New Roman" w:cs="Calibri" w:cstheme="minorHAnsi"/>
                <w:lang w:eastAsia="hr-HR"/>
              </w:rPr>
              <w:t>Učenik  koristi crtačke, slikarske, prostorno plastičke i druge materijale i tehnike te pomalo nesigurno, teže  koordinira sitne pokrete.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rFonts w:eastAsia="Times New Roman" w:cs="Calibri" w:cstheme="minorHAnsi"/>
                <w:lang w:eastAsia="hr-HR"/>
              </w:rPr>
              <w:t>Učenik koristi crtačke, slikarske, prostorno plastičke i druge materijale i tehnike te prilično precizno i usredotočeno, pokušavajući koordinirati sitne pokrete.</w:t>
            </w:r>
          </w:p>
        </w:tc>
        <w:tc>
          <w:tcPr>
            <w:tcW w:w="28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rFonts w:eastAsia="Times New Roman" w:cs="Calibri" w:cstheme="minorHAnsi"/>
                <w:lang w:eastAsia="hr-HR"/>
              </w:rPr>
              <w:t>Učenik samostalno i sigurno koristi crtačke, slikarske, prostorno plastičke i druge materijale i tehnike te precizno, usredotočeno, koordinira sitne pokrete.</w:t>
            </w:r>
          </w:p>
        </w:tc>
      </w:tr>
    </w:tbl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ELEMENT VREDNOVANJA:  </w:t>
      </w:r>
      <w:bookmarkStart w:id="0" w:name="_GoBack"/>
      <w:bookmarkEnd w:id="0"/>
      <w:r>
        <w:rPr>
          <w:sz w:val="28"/>
          <w:szCs w:val="28"/>
        </w:rPr>
        <w:t>PRODUKTIVNOST</w:t>
      </w:r>
    </w:p>
    <w:p>
      <w:pPr>
        <w:pStyle w:val="ListParagraph"/>
        <w:numPr>
          <w:ilvl w:val="0"/>
          <w:numId w:val="1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Zalaganje</w:t>
      </w:r>
    </w:p>
    <w:tbl>
      <w:tblPr>
        <w:tblStyle w:val="TableGrid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83"/>
        <w:gridCol w:w="3484"/>
        <w:gridCol w:w="3489"/>
      </w:tblGrid>
      <w:tr>
        <w:trPr/>
        <w:tc>
          <w:tcPr>
            <w:tcW w:w="34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              </w:t>
            </w:r>
            <w:r>
              <w:rPr>
                <w:b/>
              </w:rPr>
              <w:t>DOBAR</w:t>
            </w:r>
          </w:p>
        </w:tc>
        <w:tc>
          <w:tcPr>
            <w:tcW w:w="3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>
              <w:rPr>
                <w:b/>
              </w:rPr>
              <w:t>VRLO   DOBAR</w:t>
            </w:r>
          </w:p>
        </w:tc>
        <w:tc>
          <w:tcPr>
            <w:tcW w:w="34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b/>
              </w:rPr>
              <w:t>ODLIČAN</w:t>
            </w:r>
          </w:p>
        </w:tc>
      </w:tr>
      <w:tr>
        <w:trPr/>
        <w:tc>
          <w:tcPr>
            <w:tcW w:w="34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 rad se uključuje uz čestu intervenciju učitelja. Postavljene zadatke ne odrađuje na vrijeme i često su nedovršeni, površni i neuredni.</w:t>
            </w:r>
          </w:p>
        </w:tc>
        <w:tc>
          <w:tcPr>
            <w:tcW w:w="3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Rado se uključuje u sve oblike rada. Postavljene zadatke odrađuje na vrijeme, ali su ponekad nedovršeni i površni.</w:t>
            </w:r>
          </w:p>
        </w:tc>
        <w:tc>
          <w:tcPr>
            <w:tcW w:w="3489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Rado se uključuje u sve oblike rada.</w:t>
            </w:r>
          </w:p>
          <w:p>
            <w:pPr>
              <w:pStyle w:val="Default"/>
              <w:spacing w:lineRule="auto" w:line="240" w:before="0"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U radu slijedi upute. Trudi se da postavljene zadatke odradi kvalitetno i na vrijeme. Prihvaća i rado izvršava i dodatne zadatke.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 pronalazimo prikladan način sumativnog vrednovanja učenika iz Glazbene kulture i iz TZK 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60"/>
        <w:rPr/>
      </w:pPr>
      <w:r>
        <w:rPr/>
      </w:r>
    </w:p>
    <w:sectPr>
      <w:footerReference w:type="default" r:id="rId3"/>
      <w:type w:val="nextPage"/>
      <w:pgSz w:w="11906" w:h="16838"/>
      <w:pgMar w:left="720" w:right="720" w:header="0" w:top="720" w:footer="720" w:bottom="99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8"/>
        <w:b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2a8d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392a8d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392a8d"/>
    <w:rPr/>
  </w:style>
  <w:style w:type="character" w:styleId="ListLabel1">
    <w:name w:val="ListLabel 1"/>
    <w:qFormat/>
    <w:rPr>
      <w:rFonts w:eastAsia="Times New Roman" w:cs="Calibri"/>
      <w:b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92a8d"/>
    <w:pPr>
      <w:spacing w:before="0" w:after="160"/>
      <w:ind w:left="720" w:hanging="0"/>
      <w:contextualSpacing/>
    </w:pPr>
    <w:rPr/>
  </w:style>
  <w:style w:type="paragraph" w:styleId="Zaglavlje">
    <w:name w:val="Header"/>
    <w:basedOn w:val="Normal"/>
    <w:link w:val="HeaderChar"/>
    <w:uiPriority w:val="99"/>
    <w:unhideWhenUsed/>
    <w:rsid w:val="00392a8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FooterChar"/>
    <w:uiPriority w:val="99"/>
    <w:unhideWhenUsed/>
    <w:rsid w:val="00392a8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uiPriority w:val="99"/>
    <w:qFormat/>
    <w:rsid w:val="006d0932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/>
      <w:color w:val="000000"/>
      <w:kern w:val="0"/>
      <w:sz w:val="24"/>
      <w:szCs w:val="24"/>
      <w:lang w:val="hr-HR" w:eastAsia="en-US" w:bidi="ar-SA"/>
    </w:rPr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39"/>
    <w:rsid w:val="00392a8d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">
    <w:name w:val="Table Grid"/>
    <w:basedOn w:val="TableNormal"/>
    <w:uiPriority w:val="39"/>
    <w:rsid w:val="00392a8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Application>LibreOffice/6.2.8.2$Windows_X86_64 LibreOffice_project/f82ddfca21ebc1e222a662a32b25c0c9d20169ee</Application>
  <Pages>7</Pages>
  <Words>1356</Words>
  <Characters>8240</Characters>
  <CharactersWithSpaces>9748</CharactersWithSpaces>
  <Paragraphs>149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2020-04-09T20:16:00Z</dcterms:created>
  <dc:creator>Korisnik</dc:creator>
  <dc:description/>
  <dc:language>hr-HR</dc:language>
  <cp:lastModifiedBy/>
  <dcterms:modified xsi:type="dcterms:W3CDTF">2020-04-14T11:30:28Z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