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06D6" w14:textId="77777777" w:rsidR="007526A4" w:rsidRPr="007526A4" w:rsidRDefault="007526A4" w:rsidP="000A1732">
      <w:pPr>
        <w:jc w:val="both"/>
      </w:pPr>
    </w:p>
    <w:p w14:paraId="4F2E0B6B" w14:textId="77777777" w:rsidR="007526A4" w:rsidRPr="00361B69" w:rsidRDefault="007526A4" w:rsidP="007526A4">
      <w:pPr>
        <w:jc w:val="center"/>
        <w:outlineLvl w:val="0"/>
        <w:rPr>
          <w:b/>
        </w:rPr>
      </w:pPr>
      <w:r w:rsidRPr="00361B69">
        <w:rPr>
          <w:b/>
        </w:rPr>
        <w:t xml:space="preserve">OBRAZLOŽENJE IZVRŠENJA POLUGODIŠNJEG FINANCIJSKOG PLANA </w:t>
      </w:r>
    </w:p>
    <w:p w14:paraId="3478F33F" w14:textId="50D943D6" w:rsidR="007526A4" w:rsidRPr="00361B69" w:rsidRDefault="007526A4" w:rsidP="007526A4">
      <w:pPr>
        <w:jc w:val="center"/>
        <w:outlineLvl w:val="0"/>
        <w:rPr>
          <w:b/>
        </w:rPr>
      </w:pPr>
      <w:r w:rsidRPr="00361B69">
        <w:rPr>
          <w:b/>
        </w:rPr>
        <w:t>za razdoblje 01.01.</w:t>
      </w:r>
      <w:r w:rsidR="00F97A3D">
        <w:rPr>
          <w:b/>
        </w:rPr>
        <w:t xml:space="preserve">2022. – </w:t>
      </w:r>
      <w:r w:rsidRPr="00361B69">
        <w:rPr>
          <w:b/>
        </w:rPr>
        <w:t>30.06.2022.g.</w:t>
      </w:r>
    </w:p>
    <w:p w14:paraId="5094EF11" w14:textId="77777777" w:rsidR="00F97A3D" w:rsidRDefault="00F97A3D" w:rsidP="001C185A">
      <w:pPr>
        <w:rPr>
          <w:b/>
        </w:rPr>
      </w:pPr>
    </w:p>
    <w:p w14:paraId="46F7B46A" w14:textId="77777777" w:rsidR="00F97A3D" w:rsidRDefault="00F97A3D" w:rsidP="001C185A">
      <w:pPr>
        <w:rPr>
          <w:b/>
        </w:rPr>
      </w:pPr>
    </w:p>
    <w:p w14:paraId="1AFB5D37" w14:textId="2DBFF83B" w:rsidR="00F97A3D" w:rsidRPr="00F97A3D" w:rsidRDefault="00F97A3D" w:rsidP="00F97A3D">
      <w:pPr>
        <w:jc w:val="both"/>
        <w:rPr>
          <w:bCs/>
        </w:rPr>
      </w:pPr>
      <w:r w:rsidRPr="00F97A3D">
        <w:rPr>
          <w:bCs/>
        </w:rPr>
        <w:t>Školske ustanove su neprofitn</w:t>
      </w:r>
      <w:r w:rsidR="00FA0A07">
        <w:rPr>
          <w:bCs/>
        </w:rPr>
        <w:t xml:space="preserve">e </w:t>
      </w:r>
      <w:r w:rsidRPr="00F97A3D">
        <w:rPr>
          <w:bCs/>
        </w:rPr>
        <w:t>organizacij</w:t>
      </w:r>
      <w:r w:rsidR="00FA0A07">
        <w:rPr>
          <w:bCs/>
        </w:rPr>
        <w:t>e</w:t>
      </w:r>
      <w:r w:rsidRPr="00F97A3D">
        <w:rPr>
          <w:bCs/>
        </w:rPr>
        <w:t>, što znači da im nije cilj ost</w:t>
      </w:r>
      <w:r>
        <w:rPr>
          <w:bCs/>
        </w:rPr>
        <w:t>v</w:t>
      </w:r>
      <w:r w:rsidRPr="00F97A3D">
        <w:rPr>
          <w:bCs/>
        </w:rPr>
        <w:t>arivanje profita</w:t>
      </w:r>
      <w:r>
        <w:rPr>
          <w:bCs/>
        </w:rPr>
        <w:t>. Sva dobivena sredstva se utroše namjenski, sukladno namjeni za koju su dobivena</w:t>
      </w:r>
      <w:r w:rsidR="00AE523E">
        <w:rPr>
          <w:bCs/>
        </w:rPr>
        <w:t xml:space="preserve">. </w:t>
      </w:r>
    </w:p>
    <w:p w14:paraId="7B177536" w14:textId="29128158" w:rsidR="00F97A3D" w:rsidRDefault="00F97A3D" w:rsidP="00FA0A07">
      <w:pPr>
        <w:spacing w:line="276" w:lineRule="auto"/>
        <w:jc w:val="both"/>
      </w:pPr>
      <w:r>
        <w:t xml:space="preserve">Ukupne prihode </w:t>
      </w:r>
      <w:r w:rsidR="00FA0A07">
        <w:t>Škole</w:t>
      </w:r>
      <w:r>
        <w:t xml:space="preserve"> čine </w:t>
      </w:r>
      <w:r>
        <w:t xml:space="preserve">prihodi iz izvora 11, 25, 31, 44, 49, 55, 29. </w:t>
      </w:r>
    </w:p>
    <w:p w14:paraId="3B039F4B" w14:textId="77777777" w:rsidR="00FA0A07" w:rsidRDefault="00FA0A07" w:rsidP="00FA0A07">
      <w:pPr>
        <w:jc w:val="both"/>
        <w:rPr>
          <w:b/>
        </w:rPr>
      </w:pPr>
    </w:p>
    <w:p w14:paraId="4BDD3050" w14:textId="6E151CED" w:rsidR="00FA0A07" w:rsidRPr="00361B69" w:rsidRDefault="00FA0A07" w:rsidP="00FA0A07">
      <w:pPr>
        <w:jc w:val="both"/>
        <w:rPr>
          <w:b/>
        </w:rPr>
      </w:pPr>
      <w:r w:rsidRPr="00361B69">
        <w:rPr>
          <w:b/>
        </w:rPr>
        <w:t>Izvor 11</w:t>
      </w:r>
    </w:p>
    <w:p w14:paraId="7F93446D" w14:textId="50650842" w:rsidR="00FA0A07" w:rsidRPr="00361B69" w:rsidRDefault="00FA0A07" w:rsidP="00FA0A07">
      <w:pPr>
        <w:jc w:val="both"/>
      </w:pPr>
      <w:r w:rsidRPr="00361B69">
        <w:t>Produženi boravak provodi se kao sustavni program brige za djecu nižih razreda (1. i 2. razreda), koji uključuje organizirani boravak u školi izvan nastave, dodatni odgojno</w:t>
      </w:r>
      <w:r>
        <w:t xml:space="preserve"> – </w:t>
      </w:r>
      <w:r w:rsidRPr="00361B69">
        <w:t>obrazovni rad i prehranu. Troškovi zaposlenika financirani su iz proračuna grada Dubrovnika</w:t>
      </w:r>
      <w:r>
        <w:t xml:space="preserve"> (izvor 11)</w:t>
      </w:r>
      <w:r w:rsidRPr="00361B69">
        <w:t>, dok ostale troškove produženog boravka sufinanciraju roditelji mjesečnim uplatama</w:t>
      </w:r>
      <w:r>
        <w:t xml:space="preserve"> (izvor 55)</w:t>
      </w:r>
      <w:r w:rsidRPr="00361B69">
        <w:t>.</w:t>
      </w:r>
    </w:p>
    <w:p w14:paraId="4FB501DB" w14:textId="18917AE2" w:rsidR="00FA0A07" w:rsidRDefault="00FA0A07" w:rsidP="00FA0A07">
      <w:pPr>
        <w:jc w:val="both"/>
      </w:pPr>
      <w:r w:rsidRPr="00361B69">
        <w:t>Grad Dubrovnik osigurao je sredstva za stručnu razvojnu službu tj.</w:t>
      </w:r>
      <w:r>
        <w:t xml:space="preserve"> jednog </w:t>
      </w:r>
      <w:r w:rsidRPr="00361B69">
        <w:t>stručnog suradnika</w:t>
      </w:r>
      <w:r>
        <w:t xml:space="preserve"> na pola radnog vremena</w:t>
      </w:r>
      <w:r w:rsidRPr="00361B69">
        <w:t>.  Svrha ovog projekta je podizanje kvalitete života i školovanja učenika s posebnim odgojno</w:t>
      </w:r>
      <w:r>
        <w:t xml:space="preserve"> – </w:t>
      </w:r>
      <w:r w:rsidRPr="00361B69">
        <w:t>obrazovnim potrebama u sustavu redovitog osnovnog školovanja te pomoć i podrška djeci u razvoju pozitivnih modela ponašanja putem razvoja socijalnih i komunikacijskih vještina.</w:t>
      </w:r>
    </w:p>
    <w:p w14:paraId="4011DE68" w14:textId="548B2D8E" w:rsidR="00FA0A07" w:rsidRDefault="00FA0A07" w:rsidP="00FA0A07">
      <w:pPr>
        <w:jc w:val="both"/>
        <w:rPr>
          <w:color w:val="000000" w:themeColor="text1"/>
        </w:rPr>
      </w:pPr>
      <w:r w:rsidRPr="000350FA">
        <w:rPr>
          <w:color w:val="000000" w:themeColor="text1"/>
        </w:rPr>
        <w:t>Osnovna škola Lapad domaćin je</w:t>
      </w:r>
      <w:r>
        <w:rPr>
          <w:color w:val="000000" w:themeColor="text1"/>
        </w:rPr>
        <w:t xml:space="preserve"> </w:t>
      </w:r>
      <w:r w:rsidRPr="000350FA">
        <w:rPr>
          <w:color w:val="000000" w:themeColor="text1"/>
        </w:rPr>
        <w:t xml:space="preserve">Gradskog </w:t>
      </w:r>
      <w:proofErr w:type="spellStart"/>
      <w:r w:rsidRPr="000350FA">
        <w:rPr>
          <w:color w:val="000000" w:themeColor="text1"/>
        </w:rPr>
        <w:t>LiDraNo</w:t>
      </w:r>
      <w:proofErr w:type="spellEnd"/>
      <w:r w:rsidRPr="000350FA">
        <w:rPr>
          <w:color w:val="000000" w:themeColor="text1"/>
        </w:rPr>
        <w:t>-</w:t>
      </w:r>
      <w:r>
        <w:rPr>
          <w:color w:val="000000" w:themeColor="text1"/>
        </w:rPr>
        <w:t>a za 2022. godinu i 2023. g.</w:t>
      </w:r>
      <w:r w:rsidRPr="000350FA">
        <w:rPr>
          <w:color w:val="000000" w:themeColor="text1"/>
        </w:rPr>
        <w:t>, po sust</w:t>
      </w:r>
      <w:r>
        <w:rPr>
          <w:color w:val="000000" w:themeColor="text1"/>
        </w:rPr>
        <w:t>a</w:t>
      </w:r>
      <w:r w:rsidRPr="000350FA">
        <w:rPr>
          <w:color w:val="000000" w:themeColor="text1"/>
        </w:rPr>
        <w:t>vu da se svako dvije godine mijenja škola domaćin</w:t>
      </w:r>
      <w:r w:rsidR="004F4622">
        <w:rPr>
          <w:color w:val="000000" w:themeColor="text1"/>
        </w:rPr>
        <w:t xml:space="preserve"> – o</w:t>
      </w:r>
      <w:r w:rsidRPr="000350FA">
        <w:rPr>
          <w:color w:val="000000" w:themeColor="text1"/>
        </w:rPr>
        <w:t>rganizator.</w:t>
      </w:r>
      <w:r w:rsidR="004F4622">
        <w:rPr>
          <w:color w:val="000000" w:themeColor="text1"/>
        </w:rPr>
        <w:t xml:space="preserve"> </w:t>
      </w:r>
      <w:r w:rsidRPr="000350FA">
        <w:rPr>
          <w:color w:val="000000" w:themeColor="text1"/>
        </w:rPr>
        <w:t xml:space="preserve">Ovim projektom </w:t>
      </w:r>
      <w:r>
        <w:rPr>
          <w:color w:val="000000" w:themeColor="text1"/>
        </w:rPr>
        <w:t xml:space="preserve">kojim se </w:t>
      </w:r>
      <w:r w:rsidRPr="000350FA">
        <w:rPr>
          <w:color w:val="000000" w:themeColor="text1"/>
        </w:rPr>
        <w:t>učenike potiče na izražavanje kreativnosti, talenta i sposobnosti za određeno područje uz naglašeni natjecateljski duh</w:t>
      </w:r>
      <w:r>
        <w:rPr>
          <w:color w:val="000000" w:themeColor="text1"/>
        </w:rPr>
        <w:t>, grad Dubrovnik je osigurao sredstva za organizaciju</w:t>
      </w:r>
      <w:r w:rsidR="004F4622">
        <w:rPr>
          <w:color w:val="000000" w:themeColor="text1"/>
        </w:rPr>
        <w:t xml:space="preserve"> ovog događaja</w:t>
      </w:r>
      <w:r>
        <w:rPr>
          <w:color w:val="000000" w:themeColor="text1"/>
        </w:rPr>
        <w:t>. troškove stručnog žirija</w:t>
      </w:r>
      <w:r w:rsidR="004F4622">
        <w:rPr>
          <w:color w:val="000000" w:themeColor="text1"/>
        </w:rPr>
        <w:t xml:space="preserve"> i članove zadužene za organizaciju</w:t>
      </w:r>
      <w:r>
        <w:rPr>
          <w:color w:val="000000" w:themeColor="text1"/>
        </w:rPr>
        <w:t>, kao i ostal</w:t>
      </w:r>
      <w:r w:rsidR="004F4622">
        <w:rPr>
          <w:color w:val="000000" w:themeColor="text1"/>
        </w:rPr>
        <w:t>e</w:t>
      </w:r>
      <w:r>
        <w:rPr>
          <w:color w:val="000000" w:themeColor="text1"/>
        </w:rPr>
        <w:t xml:space="preserve"> troškov</w:t>
      </w:r>
      <w:r w:rsidR="004F4622">
        <w:rPr>
          <w:color w:val="000000" w:themeColor="text1"/>
        </w:rPr>
        <w:t>e</w:t>
      </w:r>
      <w:r>
        <w:rPr>
          <w:color w:val="000000" w:themeColor="text1"/>
        </w:rPr>
        <w:t xml:space="preserve"> potrebn</w:t>
      </w:r>
      <w:r w:rsidR="004F4622">
        <w:rPr>
          <w:color w:val="000000" w:themeColor="text1"/>
        </w:rPr>
        <w:t xml:space="preserve">e </w:t>
      </w:r>
      <w:r>
        <w:rPr>
          <w:color w:val="000000" w:themeColor="text1"/>
        </w:rPr>
        <w:t>za</w:t>
      </w:r>
      <w:r w:rsidR="004F4622">
        <w:rPr>
          <w:color w:val="000000" w:themeColor="text1"/>
        </w:rPr>
        <w:t xml:space="preserve"> provođenje ovog projekta. </w:t>
      </w:r>
    </w:p>
    <w:p w14:paraId="5D130B4B" w14:textId="367D3998" w:rsidR="004F4622" w:rsidRPr="00E676C6" w:rsidRDefault="004F4622" w:rsidP="004F4622">
      <w:pPr>
        <w:jc w:val="both"/>
        <w:rPr>
          <w:color w:val="000000" w:themeColor="text1"/>
        </w:rPr>
      </w:pPr>
      <w:r>
        <w:rPr>
          <w:color w:val="000000" w:themeColor="text1"/>
        </w:rPr>
        <w:t>Kroz projekt Školski šport, potiče se a</w:t>
      </w:r>
      <w:r w:rsidRPr="00E676C6">
        <w:rPr>
          <w:color w:val="000000" w:themeColor="text1"/>
        </w:rPr>
        <w:t>nimacija što većeg broja školske djece  i  njihovo aktivno uključivanje u proces treninga i natjecanja s ciljem pozitivnog   utjecaja na unapređenje zdravlja  i razvijanja navika zdravog  načina življenja</w:t>
      </w:r>
      <w:r>
        <w:rPr>
          <w:color w:val="000000" w:themeColor="text1"/>
        </w:rPr>
        <w:t xml:space="preserve">. Grad Dubrovnik sudjeluje u financiranju dijela troškova, a ostatak se financira iz mjesečnih članarina. </w:t>
      </w:r>
      <w:r>
        <w:rPr>
          <w:color w:val="000000" w:themeColor="text1"/>
        </w:rPr>
        <w:t xml:space="preserve"> </w:t>
      </w:r>
    </w:p>
    <w:p w14:paraId="088E1074" w14:textId="77777777" w:rsidR="00FA0A07" w:rsidRDefault="00FA0A07" w:rsidP="00FA0A07">
      <w:pPr>
        <w:jc w:val="both"/>
        <w:rPr>
          <w:color w:val="000000" w:themeColor="text1"/>
        </w:rPr>
      </w:pPr>
    </w:p>
    <w:p w14:paraId="45F8D2CD" w14:textId="77777777" w:rsidR="00FA0A07" w:rsidRDefault="00FA0A07" w:rsidP="00FA0A07">
      <w:pPr>
        <w:spacing w:line="276" w:lineRule="auto"/>
        <w:jc w:val="both"/>
      </w:pPr>
    </w:p>
    <w:p w14:paraId="4A99AAA1" w14:textId="16A98DD8" w:rsidR="001C185A" w:rsidRPr="00361B69" w:rsidRDefault="004E4FEF" w:rsidP="001C185A">
      <w:pPr>
        <w:rPr>
          <w:b/>
        </w:rPr>
      </w:pPr>
      <w:r w:rsidRPr="00361B69">
        <w:rPr>
          <w:b/>
        </w:rPr>
        <w:t>Izvor 31</w:t>
      </w:r>
    </w:p>
    <w:p w14:paraId="0433BA9C" w14:textId="308037B8" w:rsidR="001C185A" w:rsidRPr="00361B69" w:rsidRDefault="001C185A" w:rsidP="004E4FEF">
      <w:pPr>
        <w:jc w:val="both"/>
      </w:pPr>
      <w:r w:rsidRPr="00361B69">
        <w:t>Na projektu Materijalni i financijski rashodi</w:t>
      </w:r>
      <w:r w:rsidR="00AE523E">
        <w:t xml:space="preserve"> </w:t>
      </w:r>
      <w:r w:rsidR="00361B69">
        <w:t>osigur</w:t>
      </w:r>
      <w:r w:rsidR="004F4622">
        <w:t xml:space="preserve">ana su sredstva za </w:t>
      </w:r>
      <w:r w:rsidRPr="00361B69">
        <w:t>podmir</w:t>
      </w:r>
      <w:r w:rsidR="004F4622">
        <w:t>enje</w:t>
      </w:r>
      <w:r w:rsidRPr="00361B69">
        <w:t xml:space="preserve"> </w:t>
      </w:r>
      <w:r w:rsidR="00AE523E">
        <w:t xml:space="preserve">redovnih troškova </w:t>
      </w:r>
      <w:r w:rsidRPr="00361B69">
        <w:t>te za tekuće i investicijsko održavanje škole</w:t>
      </w:r>
      <w:r w:rsidR="00AE523E">
        <w:t xml:space="preserve"> </w:t>
      </w:r>
      <w:r w:rsidRPr="00361B69">
        <w:t>(dnevnice, smještaj i troškovi prijevoza na  službena putovanja, uredski i materijal za nastavu, pedagoška i druga obvezena periodika, seminari, stručna literatura i časopisi, nabava pribora za izvođenje nastavnih planova i programa, nabava sitnog inventara,  materijal i usluge za tekuće održavanje zgrada, opreme i sredstava rada, ostali materijal, materijala za održavanje i čišćenje zgrada, sredstva za higijenske potrebe i njegu, energenti, komunalne usluge i naknade, telefonske i ostale   usluge za komunikaciju i prijevoz, povećani troškovi za održavanje računalne opreme, intelektualne usluge, osiguranje imovine, rashodi za redovite propisane kontrole instalacija i postrojenja čije neotklanjanje ugrožava sigurnost učenika i zaposlenika, reprezentacija, bankarske usluge, ostali tekući troškovi nužni za ostvarivanje nastavnog plana i programa škole, rashodi za tekuće i investicijsko održavanje: troškovi tekućeg i investicijskog održavanja postrojenja i opreme</w:t>
      </w:r>
      <w:r w:rsidR="00AE523E">
        <w:t xml:space="preserve">), a </w:t>
      </w:r>
      <w:r w:rsidR="00AE523E">
        <w:lastRenderedPageBreak/>
        <w:t xml:space="preserve">na projektu Školska oprema osigurana su sredstva nabavku opreme koja je nužna i neophodna za rad i poslovanje. U prvom dijelu 2022. godine nabavljene su interaktivne ploče, kao i dio </w:t>
      </w:r>
      <w:proofErr w:type="spellStart"/>
      <w:r w:rsidR="00AE523E">
        <w:t>lektirnih</w:t>
      </w:r>
      <w:proofErr w:type="spellEnd"/>
      <w:r w:rsidR="00AE523E">
        <w:t xml:space="preserve"> naslova za obnovu fonda u školskoj knjižnici, </w:t>
      </w:r>
      <w:r w:rsidR="00664B6D">
        <w:t xml:space="preserve">a sve </w:t>
      </w:r>
      <w:r w:rsidR="00AE523E">
        <w:t xml:space="preserve">sukladno trenutnim financijskim mogućnostima Osnivača, ali i države. </w:t>
      </w:r>
    </w:p>
    <w:p w14:paraId="5B6381CA" w14:textId="77777777" w:rsidR="00B41F2C" w:rsidRPr="00361B69" w:rsidRDefault="00B41F2C" w:rsidP="001C185A"/>
    <w:p w14:paraId="57917B10" w14:textId="77777777" w:rsidR="00AE523E" w:rsidRPr="00361B69" w:rsidRDefault="00AE523E" w:rsidP="00AE523E">
      <w:pPr>
        <w:rPr>
          <w:b/>
        </w:rPr>
      </w:pPr>
      <w:r w:rsidRPr="00361B69">
        <w:rPr>
          <w:b/>
        </w:rPr>
        <w:t>Izvor 44</w:t>
      </w:r>
    </w:p>
    <w:p w14:paraId="032AF074" w14:textId="0B4BC033" w:rsidR="00AE523E" w:rsidRPr="00361B69" w:rsidRDefault="00AE523E" w:rsidP="00AE523E">
      <w:pPr>
        <w:jc w:val="both"/>
      </w:pPr>
      <w:r w:rsidRPr="00361B69">
        <w:t xml:space="preserve">Asistent u nastavi oblik je podrške učenicima s posebnim obrazovnim potrebama koji su uključeni u redovan sustav odgoja i obrazovanja. Sredstva za provedbu projekta osigurana su </w:t>
      </w:r>
      <w:r w:rsidR="00664B6D">
        <w:t>i</w:t>
      </w:r>
      <w:r w:rsidRPr="00361B69">
        <w:t xml:space="preserve">z izvornih prihoda Grada Dubrovnik, </w:t>
      </w:r>
      <w:r w:rsidR="00664B6D">
        <w:t>a dijelom,</w:t>
      </w:r>
      <w:r w:rsidRPr="00361B69">
        <w:t xml:space="preserve"> se ovaj projekt financira iz sredstava EU koje na transakcijski račun prosljeđuje gradski proračun</w:t>
      </w:r>
      <w:r w:rsidR="00664B6D">
        <w:t xml:space="preserve"> (izvor 44) </w:t>
      </w:r>
      <w:r w:rsidRPr="00361B69">
        <w:t>.</w:t>
      </w:r>
    </w:p>
    <w:p w14:paraId="1AB837D2" w14:textId="3FD98E19" w:rsidR="00AE523E" w:rsidRPr="00361B69" w:rsidRDefault="00AE523E" w:rsidP="00AE523E">
      <w:pPr>
        <w:jc w:val="both"/>
      </w:pPr>
      <w:r w:rsidRPr="00361B69">
        <w:t xml:space="preserve">U okviru projekta Shema školskog voća, učenicima  se nudi zaseban obrok voća neovisno od obroka u okviru školske prehrane, kontinuirano kroz cijelu školsku godinu. Sredstva za ovu namjenu osigurava  Grad Dubrovnik, putem EU fondova. </w:t>
      </w:r>
    </w:p>
    <w:p w14:paraId="4742F8BB" w14:textId="28423C7F" w:rsidR="00AE523E" w:rsidRDefault="00AE523E" w:rsidP="00AE523E"/>
    <w:p w14:paraId="1376FBED" w14:textId="6F4CFF30" w:rsidR="001C185A" w:rsidRPr="00361B69" w:rsidRDefault="004E4FEF" w:rsidP="00AE523E">
      <w:pPr>
        <w:rPr>
          <w:b/>
        </w:rPr>
      </w:pPr>
      <w:r w:rsidRPr="00361B69">
        <w:rPr>
          <w:b/>
        </w:rPr>
        <w:t>Izvor 49</w:t>
      </w:r>
    </w:p>
    <w:p w14:paraId="56AB68E5" w14:textId="77777777" w:rsidR="001C185A" w:rsidRPr="00361B69" w:rsidRDefault="001C185A" w:rsidP="004E4FEF">
      <w:pPr>
        <w:jc w:val="both"/>
      </w:pPr>
      <w:r w:rsidRPr="00361B69">
        <w:t>Izdatke za zaposlene financira Država kroz resorno Minista</w:t>
      </w:r>
      <w:r w:rsidR="00DD63ED">
        <w:t xml:space="preserve">rstvo u čijoj je ovlasti cjelokupno </w:t>
      </w:r>
      <w:r w:rsidRPr="00361B69">
        <w:t>područje radnih odnosa i plaća zaposlenika u školstvu. Obračun i isplata plaća  vrše se kroz Centralni obračun plaća. Izdaci za zaposlene isplaćivani su u skladu s propisima radnog prava i dosegnutim pravima temeljem Kolektivnih ugovora.</w:t>
      </w:r>
    </w:p>
    <w:p w14:paraId="56CDAD65" w14:textId="77777777" w:rsidR="00B41F2C" w:rsidRPr="00361B69" w:rsidRDefault="00B41F2C" w:rsidP="00B41F2C">
      <w:pPr>
        <w:jc w:val="both"/>
      </w:pPr>
    </w:p>
    <w:p w14:paraId="2B81D84E" w14:textId="77777777" w:rsidR="004E4FEF" w:rsidRPr="00361B69" w:rsidRDefault="00686DAD" w:rsidP="001C185A">
      <w:pPr>
        <w:rPr>
          <w:b/>
        </w:rPr>
      </w:pPr>
      <w:r w:rsidRPr="00361B69">
        <w:rPr>
          <w:b/>
        </w:rPr>
        <w:t xml:space="preserve">Izvor </w:t>
      </w:r>
      <w:r w:rsidR="00B41F2C" w:rsidRPr="00361B69">
        <w:rPr>
          <w:b/>
        </w:rPr>
        <w:t>55</w:t>
      </w:r>
    </w:p>
    <w:p w14:paraId="2F53EF4B" w14:textId="6301040E" w:rsidR="00B2092E" w:rsidRDefault="00664B6D" w:rsidP="002550B1">
      <w:r>
        <w:t xml:space="preserve">Država je </w:t>
      </w:r>
      <w:r w:rsidR="002550B1">
        <w:t xml:space="preserve"> osigura</w:t>
      </w:r>
      <w:r>
        <w:t>la sredstva za</w:t>
      </w:r>
      <w:r w:rsidR="001C185A" w:rsidRPr="00361B69">
        <w:t xml:space="preserve"> </w:t>
      </w:r>
      <w:r w:rsidR="002550B1">
        <w:t xml:space="preserve">nabavu školskih udžbenika </w:t>
      </w:r>
      <w:r w:rsidR="001C185A" w:rsidRPr="00361B69">
        <w:t>za školsku godinu</w:t>
      </w:r>
      <w:r w:rsidR="002550B1">
        <w:t xml:space="preserve"> 2022./2023.</w:t>
      </w:r>
      <w:r>
        <w:t>, a isto će se realizirati u rujnu 2022.g.</w:t>
      </w:r>
    </w:p>
    <w:p w14:paraId="77ACAB29" w14:textId="77777777" w:rsidR="00C40A12" w:rsidRDefault="00664B6D" w:rsidP="00C40A12">
      <w:r>
        <w:t xml:space="preserve">Država također financira i izgubljene tužbe za povećanje osnovice, a čije isplate su još uvijek u tijeku i očekuje se do kraja godine da će sve biti isplaćene nakon izricanja pravomoćnih presuda. Također, iz državnog proračuna se financira prijevoz za roditelje čija djeca pohađaju Odjel djelomične integracije, kao i financiranje didaktike za te učenike. </w:t>
      </w:r>
    </w:p>
    <w:p w14:paraId="5752932C" w14:textId="56EDB103" w:rsidR="00C40A12" w:rsidRDefault="00664B6D" w:rsidP="00C40A12">
      <w:r>
        <w:t xml:space="preserve">Isplaćene su sve refundacije koje su poslane za troškove obveznog testiranja djelatnika, koje je bilo nužno i obvezujuće tijekom trajanja </w:t>
      </w:r>
      <w:r w:rsidR="00C40A12">
        <w:t>epidemijskih mjera vezanih za COVID – 19 v</w:t>
      </w:r>
      <w:r w:rsidR="00C40A12">
        <w:t>irus.</w:t>
      </w:r>
    </w:p>
    <w:p w14:paraId="420FEA9C" w14:textId="226F3A53" w:rsidR="00686DAD" w:rsidRPr="00361B69" w:rsidRDefault="002550B1" w:rsidP="00B2092E">
      <w:pPr>
        <w:jc w:val="both"/>
      </w:pPr>
      <w:r>
        <w:t>T</w:t>
      </w:r>
      <w:r w:rsidR="00B2092E" w:rsidRPr="00361B69">
        <w:t>roškove produženog boravka sufinanciraju roditelji mjesečnim uplatama.</w:t>
      </w:r>
      <w:r>
        <w:t xml:space="preserve"> Iz uplata roditelja plaćaju se namirnice za kuhinju, radna odjeća i obuća za kuharicu, materijal za čišćenje te p</w:t>
      </w:r>
      <w:r w:rsidR="00735FAC">
        <w:t>otrošnja higijenskog materijala, nabava opreme potrebne za uređenje prostora produženog boravka</w:t>
      </w:r>
      <w:r w:rsidR="00664B6D">
        <w:t>, održavanje kuhinjskih strojeva, nabava didaktike, kao i sav potreban materijal za uslugu produženog boravka</w:t>
      </w:r>
      <w:r w:rsidR="00735FAC">
        <w:t>.</w:t>
      </w:r>
    </w:p>
    <w:p w14:paraId="77A83EC1" w14:textId="77777777" w:rsidR="00B2092E" w:rsidRPr="00361B69" w:rsidRDefault="00B2092E" w:rsidP="00B2092E">
      <w:pPr>
        <w:jc w:val="both"/>
      </w:pPr>
    </w:p>
    <w:p w14:paraId="0C7C7B63" w14:textId="77777777" w:rsidR="001C185A" w:rsidRPr="00735FAC" w:rsidRDefault="0066263A" w:rsidP="001C185A">
      <w:pPr>
        <w:rPr>
          <w:b/>
        </w:rPr>
      </w:pPr>
      <w:r w:rsidRPr="00361B69">
        <w:rPr>
          <w:b/>
        </w:rPr>
        <w:t>Izvor 29</w:t>
      </w:r>
    </w:p>
    <w:p w14:paraId="1092057B" w14:textId="43D0F295" w:rsidR="000F534C" w:rsidRDefault="00735FAC" w:rsidP="00C40A12">
      <w:pPr>
        <w:jc w:val="both"/>
      </w:pPr>
      <w:r>
        <w:t>U 202</w:t>
      </w:r>
      <w:r w:rsidR="00C40A12">
        <w:t>2</w:t>
      </w:r>
      <w:r>
        <w:t xml:space="preserve">. g . Osnovna škola </w:t>
      </w:r>
      <w:r w:rsidR="00C40A12">
        <w:t>Lapad</w:t>
      </w:r>
      <w:r>
        <w:t xml:space="preserve">, Dubrovnik </w:t>
      </w:r>
      <w:r w:rsidR="00C40A12">
        <w:t xml:space="preserve">je </w:t>
      </w:r>
      <w:r>
        <w:t xml:space="preserve">ostvarila višak prihoda </w:t>
      </w:r>
      <w:r w:rsidR="00C40A12">
        <w:t xml:space="preserve">poslovanja, a trošenje ostvarenog viška, troši se sukladno Odluci </w:t>
      </w:r>
      <w:r w:rsidR="00C40A12" w:rsidRPr="00C40A12">
        <w:t>o raspodjeli rezultata poslovanja za 2021. godinu</w:t>
      </w:r>
      <w:r w:rsidR="00C40A12">
        <w:t xml:space="preserve"> od 24. veljače 2022. godine. </w:t>
      </w:r>
    </w:p>
    <w:p w14:paraId="4CE8FCAD" w14:textId="77777777" w:rsidR="00735FAC" w:rsidRDefault="00735FAC" w:rsidP="00735FAC">
      <w:pPr>
        <w:rPr>
          <w:sz w:val="22"/>
          <w:szCs w:val="22"/>
        </w:rPr>
      </w:pPr>
    </w:p>
    <w:p w14:paraId="21324D25" w14:textId="4C596A95" w:rsidR="000F534C" w:rsidRPr="000F534C" w:rsidRDefault="00F97A3D" w:rsidP="00F97A3D">
      <w:r>
        <w:t xml:space="preserve">U Dubrovniku, 28. srpnja 2022.g </w:t>
      </w:r>
      <w:r>
        <w:tab/>
      </w:r>
      <w:r>
        <w:tab/>
      </w:r>
      <w:r>
        <w:tab/>
      </w:r>
      <w:r>
        <w:tab/>
      </w:r>
      <w:r>
        <w:tab/>
      </w:r>
      <w:r w:rsidR="000F534C" w:rsidRPr="000F534C">
        <w:t>Ravnateljica:</w:t>
      </w:r>
    </w:p>
    <w:p w14:paraId="21C6452E" w14:textId="5BFDCF40" w:rsidR="000F534C" w:rsidRDefault="00F97A3D" w:rsidP="00F97A3D">
      <w:pPr>
        <w:ind w:left="5664" w:firstLine="708"/>
      </w:pPr>
      <w:r>
        <w:t>Nikolina Soko</w:t>
      </w:r>
    </w:p>
    <w:p w14:paraId="3304B04E" w14:textId="55EC62F2" w:rsidR="00F97A3D" w:rsidRDefault="00F97A3D" w:rsidP="000F534C">
      <w:pPr>
        <w:ind w:left="4248" w:firstLine="708"/>
      </w:pPr>
    </w:p>
    <w:p w14:paraId="7E604235" w14:textId="2C474F44" w:rsidR="007B045F" w:rsidRPr="00AB0DDB" w:rsidRDefault="00F97A3D" w:rsidP="00AB0DDB">
      <w:pPr>
        <w:ind w:left="5664" w:firstLine="708"/>
      </w:pPr>
      <w:r>
        <w:t>________________</w:t>
      </w:r>
    </w:p>
    <w:sectPr w:rsidR="007B045F" w:rsidRPr="00AB0D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4720" w14:textId="77777777" w:rsidR="00BC28CF" w:rsidRDefault="00BC28CF" w:rsidP="00F97A3D">
      <w:r>
        <w:separator/>
      </w:r>
    </w:p>
  </w:endnote>
  <w:endnote w:type="continuationSeparator" w:id="0">
    <w:p w14:paraId="4999825B" w14:textId="77777777" w:rsidR="00BC28CF" w:rsidRDefault="00BC28CF" w:rsidP="00F9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E8F6B" w14:textId="77777777" w:rsidR="00BC28CF" w:rsidRDefault="00BC28CF" w:rsidP="00F97A3D">
      <w:r>
        <w:separator/>
      </w:r>
    </w:p>
  </w:footnote>
  <w:footnote w:type="continuationSeparator" w:id="0">
    <w:p w14:paraId="448203A7" w14:textId="77777777" w:rsidR="00BC28CF" w:rsidRDefault="00BC28CF" w:rsidP="00F9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9DB0" w14:textId="77777777" w:rsidR="00F97A3D" w:rsidRDefault="00F97A3D" w:rsidP="00F97A3D">
    <w:pPr>
      <w:pBdr>
        <w:top w:val="single" w:sz="4" w:space="10" w:color="4472C4" w:themeColor="accent1"/>
        <w:bottom w:val="single" w:sz="4" w:space="10" w:color="4472C4" w:themeColor="accent1"/>
      </w:pBdr>
      <w:ind w:left="864" w:right="864"/>
      <w:jc w:val="center"/>
      <w:rPr>
        <w:b/>
        <w:i/>
        <w:iCs/>
        <w:color w:val="4472C4" w:themeColor="accent1"/>
      </w:rPr>
    </w:pPr>
    <w:r>
      <w:rPr>
        <w:b/>
        <w:i/>
        <w:iCs/>
        <w:color w:val="4472C4" w:themeColor="accent1"/>
      </w:rPr>
      <w:t>REPUBLIKA HRVATSKA</w:t>
    </w:r>
  </w:p>
  <w:p w14:paraId="037C34B2" w14:textId="77777777" w:rsidR="00F97A3D" w:rsidRDefault="00F97A3D" w:rsidP="00F97A3D">
    <w:pPr>
      <w:pBdr>
        <w:top w:val="single" w:sz="4" w:space="10" w:color="4472C4" w:themeColor="accent1"/>
        <w:bottom w:val="single" w:sz="4" w:space="10" w:color="4472C4" w:themeColor="accent1"/>
      </w:pBdr>
      <w:ind w:left="864" w:right="864"/>
      <w:jc w:val="center"/>
      <w:rPr>
        <w:b/>
        <w:i/>
        <w:iCs/>
        <w:color w:val="4472C4" w:themeColor="accent1"/>
      </w:rPr>
    </w:pPr>
    <w:r>
      <w:rPr>
        <w:b/>
        <w:i/>
        <w:iCs/>
        <w:color w:val="4472C4" w:themeColor="accent1"/>
      </w:rPr>
      <w:t>DUBROVAČKO – NERETVANSKA ŽUPANIJA</w:t>
    </w:r>
  </w:p>
  <w:p w14:paraId="4EFE3647" w14:textId="77777777" w:rsidR="00F97A3D" w:rsidRDefault="00F97A3D" w:rsidP="00F97A3D">
    <w:pPr>
      <w:pBdr>
        <w:top w:val="single" w:sz="4" w:space="10" w:color="4472C4" w:themeColor="accent1"/>
        <w:bottom w:val="single" w:sz="4" w:space="10" w:color="4472C4" w:themeColor="accent1"/>
      </w:pBdr>
      <w:ind w:left="864" w:right="864"/>
      <w:jc w:val="center"/>
      <w:rPr>
        <w:b/>
        <w:i/>
        <w:iCs/>
        <w:color w:val="4472C4" w:themeColor="accent1"/>
      </w:rPr>
    </w:pPr>
    <w:r>
      <w:rPr>
        <w:b/>
        <w:i/>
        <w:iCs/>
        <w:color w:val="4472C4" w:themeColor="accent1"/>
      </w:rPr>
      <w:t>GRAD DUBROVNIK</w:t>
    </w:r>
  </w:p>
  <w:p w14:paraId="097522AE" w14:textId="77777777" w:rsidR="00F97A3D" w:rsidRDefault="00F97A3D" w:rsidP="00F97A3D">
    <w:pPr>
      <w:pBdr>
        <w:top w:val="single" w:sz="4" w:space="10" w:color="4472C4" w:themeColor="accent1"/>
        <w:bottom w:val="single" w:sz="4" w:space="10" w:color="4472C4" w:themeColor="accent1"/>
      </w:pBdr>
      <w:ind w:left="864" w:right="864"/>
      <w:jc w:val="center"/>
      <w:rPr>
        <w:b/>
        <w:i/>
        <w:iCs/>
        <w:color w:val="4472C4" w:themeColor="accent1"/>
      </w:rPr>
    </w:pPr>
    <w:r>
      <w:rPr>
        <w:b/>
        <w:i/>
        <w:iCs/>
        <w:color w:val="4472C4" w:themeColor="accent1"/>
      </w:rPr>
      <w:t xml:space="preserve">OSNOVNA ŠKOLA LAPAD </w:t>
    </w:r>
  </w:p>
  <w:p w14:paraId="6DC01B5D" w14:textId="77777777" w:rsidR="00F97A3D" w:rsidRDefault="00F97A3D" w:rsidP="00F97A3D">
    <w:pPr>
      <w:pBdr>
        <w:top w:val="single" w:sz="4" w:space="10" w:color="4472C4" w:themeColor="accent1"/>
        <w:bottom w:val="single" w:sz="4" w:space="10" w:color="4472C4" w:themeColor="accent1"/>
      </w:pBdr>
      <w:ind w:left="864" w:right="864"/>
      <w:jc w:val="center"/>
      <w:rPr>
        <w:b/>
        <w:i/>
        <w:iCs/>
        <w:color w:val="4472C4" w:themeColor="accent1"/>
      </w:rPr>
    </w:pPr>
    <w:r>
      <w:rPr>
        <w:b/>
        <w:i/>
        <w:iCs/>
        <w:color w:val="4472C4" w:themeColor="accent1"/>
      </w:rPr>
      <w:t>OD BATALE 14, OIB: 65525385872</w:t>
    </w:r>
  </w:p>
  <w:p w14:paraId="7DE6BACA" w14:textId="77777777" w:rsidR="00F97A3D" w:rsidRDefault="00F97A3D" w:rsidP="00F97A3D">
    <w:pPr>
      <w:pBdr>
        <w:top w:val="single" w:sz="4" w:space="10" w:color="4472C4" w:themeColor="accent1"/>
        <w:bottom w:val="single" w:sz="4" w:space="10" w:color="4472C4" w:themeColor="accent1"/>
      </w:pBdr>
      <w:ind w:left="864" w:right="864"/>
      <w:jc w:val="center"/>
      <w:rPr>
        <w:b/>
        <w:i/>
        <w:iCs/>
        <w:color w:val="4472C4" w:themeColor="accent1"/>
      </w:rPr>
    </w:pPr>
    <w:r>
      <w:rPr>
        <w:b/>
        <w:i/>
        <w:iCs/>
        <w:color w:val="4472C4" w:themeColor="accent1"/>
      </w:rPr>
      <w:t>Tel/fax 020/356-100</w:t>
    </w:r>
  </w:p>
  <w:p w14:paraId="59B3DBCE" w14:textId="5511A3AD" w:rsidR="00F97A3D" w:rsidRPr="00F97A3D" w:rsidRDefault="00F97A3D" w:rsidP="00F97A3D">
    <w:pPr>
      <w:pBdr>
        <w:top w:val="single" w:sz="4" w:space="10" w:color="4472C4" w:themeColor="accent1"/>
        <w:bottom w:val="single" w:sz="4" w:space="10" w:color="4472C4" w:themeColor="accent1"/>
      </w:pBdr>
      <w:ind w:left="864" w:right="864"/>
      <w:jc w:val="center"/>
      <w:rPr>
        <w:b/>
        <w:i/>
        <w:iCs/>
        <w:color w:val="4472C4" w:themeColor="accent1"/>
      </w:rPr>
    </w:pPr>
    <w:r>
      <w:rPr>
        <w:b/>
        <w:i/>
        <w:iCs/>
        <w:color w:val="4472C4" w:themeColor="accent1"/>
      </w:rPr>
      <w:t>e-mail: tajnistvo@os-lapad-du.skole.hr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47FA"/>
    <w:multiLevelType w:val="hybridMultilevel"/>
    <w:tmpl w:val="22D47F0E"/>
    <w:lvl w:ilvl="0" w:tplc="65027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CD0"/>
    <w:rsid w:val="0009305A"/>
    <w:rsid w:val="000A1732"/>
    <w:rsid w:val="000F14B6"/>
    <w:rsid w:val="000F534C"/>
    <w:rsid w:val="001C185A"/>
    <w:rsid w:val="002550B1"/>
    <w:rsid w:val="00361B69"/>
    <w:rsid w:val="00376E2D"/>
    <w:rsid w:val="004E4FEF"/>
    <w:rsid w:val="004F4622"/>
    <w:rsid w:val="006113F4"/>
    <w:rsid w:val="0066263A"/>
    <w:rsid w:val="00664B6D"/>
    <w:rsid w:val="00686DAD"/>
    <w:rsid w:val="006A64E2"/>
    <w:rsid w:val="00735FAC"/>
    <w:rsid w:val="007526A4"/>
    <w:rsid w:val="007B045F"/>
    <w:rsid w:val="007D7CD0"/>
    <w:rsid w:val="00862306"/>
    <w:rsid w:val="0097780D"/>
    <w:rsid w:val="00A341CB"/>
    <w:rsid w:val="00A50198"/>
    <w:rsid w:val="00AB0DDB"/>
    <w:rsid w:val="00AD630B"/>
    <w:rsid w:val="00AE523E"/>
    <w:rsid w:val="00B2092E"/>
    <w:rsid w:val="00B41F2C"/>
    <w:rsid w:val="00BC28CF"/>
    <w:rsid w:val="00C40A12"/>
    <w:rsid w:val="00C63926"/>
    <w:rsid w:val="00D9621D"/>
    <w:rsid w:val="00DD63ED"/>
    <w:rsid w:val="00E7023E"/>
    <w:rsid w:val="00E72E85"/>
    <w:rsid w:val="00EF7019"/>
    <w:rsid w:val="00F43ACC"/>
    <w:rsid w:val="00F97A3D"/>
    <w:rsid w:val="00FA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6A83"/>
  <w15:chartTrackingRefBased/>
  <w15:docId w15:val="{E7C2CA3F-4B62-4925-A7E3-27D0CD0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41C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61B69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97A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7A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7A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7A3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Beg</dc:creator>
  <cp:keywords/>
  <dc:description/>
  <cp:lastModifiedBy>Ana</cp:lastModifiedBy>
  <cp:revision>4</cp:revision>
  <cp:lastPrinted>2022-07-12T07:47:00Z</cp:lastPrinted>
  <dcterms:created xsi:type="dcterms:W3CDTF">2022-07-28T13:35:00Z</dcterms:created>
  <dcterms:modified xsi:type="dcterms:W3CDTF">2022-07-28T14:00:00Z</dcterms:modified>
</cp:coreProperties>
</file>